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 w:val="0"/>
          <w:i w:val="0"/>
          <w:sz w:val="24"/>
        </w:rPr>
        <w:id w:val="1910340002"/>
        <w:docPartObj>
          <w:docPartGallery w:val="Cover Pages"/>
          <w:docPartUnique/>
        </w:docPartObj>
      </w:sdtPr>
      <w:sdtContent>
        <w:p w:rsidR="00F412E7" w:rsidRDefault="00410CE3" w:rsidP="00263037">
          <w:pPr>
            <w:pStyle w:val="Cm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-114300</wp:posOffset>
                </wp:positionV>
                <wp:extent cx="5439410" cy="2057400"/>
                <wp:effectExtent l="0" t="0" r="0" b="0"/>
                <wp:wrapTight wrapText="bothSides">
                  <wp:wrapPolygon edited="0">
                    <wp:start x="0" y="0"/>
                    <wp:lineTo x="0" y="21333"/>
                    <wp:lineTo x="21484" y="21333"/>
                    <wp:lineTo x="21484" y="0"/>
                    <wp:lineTo x="0" y="0"/>
                  </wp:wrapPolygon>
                </wp:wrapTight>
                <wp:docPr id="2" name="Kép 2" descr="FODISZ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DISZ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941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412E7" w:rsidRDefault="00F412E7"/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263037">
          <w:pPr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410CE3">
          <w:pPr>
            <w:rPr>
              <w:b/>
              <w:bCs/>
              <w:color w:val="92D050"/>
              <w:sz w:val="72"/>
              <w:szCs w:val="72"/>
            </w:rPr>
          </w:pPr>
        </w:p>
        <w:p w:rsidR="00F412E7" w:rsidRDefault="00725D19" w:rsidP="00263037">
          <w:pPr>
            <w:jc w:val="center"/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</w:pPr>
          <w:r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  <w:t>SPORT TEHETSÉGPROGRAM 201</w:t>
          </w:r>
          <w:r w:rsidR="00F679F4"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  <w:t>9</w:t>
          </w:r>
        </w:p>
        <w:p w:rsidR="00F412E7" w:rsidRP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CA7120" w:rsidRDefault="00335946" w:rsidP="00263037">
          <w:pPr>
            <w:jc w:val="center"/>
            <w:rPr>
              <w:b/>
              <w:color w:val="943634"/>
              <w:sz w:val="48"/>
              <w:szCs w:val="28"/>
            </w:rPr>
          </w:pPr>
          <w:r>
            <w:rPr>
              <w:b/>
              <w:color w:val="943634"/>
              <w:sz w:val="48"/>
              <w:szCs w:val="28"/>
            </w:rPr>
            <w:t xml:space="preserve">ORSZÁGOS </w:t>
          </w:r>
          <w:r w:rsidR="005447C5">
            <w:rPr>
              <w:b/>
              <w:color w:val="943634"/>
              <w:sz w:val="48"/>
              <w:szCs w:val="28"/>
            </w:rPr>
            <w:t xml:space="preserve">INTEGRÁLT </w:t>
          </w:r>
          <w:r>
            <w:rPr>
              <w:b/>
              <w:color w:val="943634"/>
              <w:sz w:val="48"/>
              <w:szCs w:val="28"/>
            </w:rPr>
            <w:t>K</w:t>
          </w:r>
          <w:r w:rsidR="005447C5">
            <w:rPr>
              <w:b/>
              <w:color w:val="943634"/>
              <w:sz w:val="48"/>
              <w:szCs w:val="28"/>
            </w:rPr>
            <w:t>ÉZI</w:t>
          </w:r>
          <w:r>
            <w:rPr>
              <w:b/>
              <w:color w:val="943634"/>
              <w:sz w:val="48"/>
              <w:szCs w:val="28"/>
            </w:rPr>
            <w:t>LABDA DIÁKOLIMPIAI DÖNTŐ</w:t>
          </w:r>
        </w:p>
        <w:p w:rsidR="005447C5" w:rsidRPr="00AC58BB" w:rsidRDefault="005447C5" w:rsidP="00263037">
          <w:pPr>
            <w:jc w:val="center"/>
            <w:rPr>
              <w:b/>
              <w:color w:val="943634"/>
              <w:sz w:val="48"/>
              <w:szCs w:val="28"/>
            </w:rPr>
          </w:pPr>
          <w:r>
            <w:rPr>
              <w:b/>
              <w:color w:val="943634"/>
              <w:sz w:val="48"/>
              <w:szCs w:val="28"/>
            </w:rPr>
            <w:t>1. forduló</w:t>
          </w:r>
        </w:p>
        <w:p w:rsidR="00F412E7" w:rsidRDefault="00F412E7" w:rsidP="00263037">
          <w:pPr>
            <w:jc w:val="center"/>
            <w:rPr>
              <w:b/>
              <w:bCs/>
              <w:color w:val="92D050"/>
              <w:sz w:val="48"/>
              <w:szCs w:val="72"/>
            </w:rPr>
          </w:pPr>
        </w:p>
        <w:p w:rsidR="00AC58BB" w:rsidRPr="00AC58BB" w:rsidRDefault="00AC58BB" w:rsidP="00263037">
          <w:pPr>
            <w:jc w:val="center"/>
            <w:rPr>
              <w:b/>
              <w:bCs/>
              <w:color w:val="92D050"/>
              <w:sz w:val="48"/>
              <w:szCs w:val="72"/>
            </w:rPr>
          </w:pPr>
        </w:p>
        <w:p w:rsidR="00F412E7" w:rsidRPr="00410CE3" w:rsidRDefault="00F412E7" w:rsidP="00410CE3">
          <w:pPr>
            <w:jc w:val="center"/>
            <w:rPr>
              <w:b/>
              <w:bCs/>
              <w:color w:val="943634"/>
              <w:sz w:val="56"/>
              <w:szCs w:val="72"/>
            </w:rPr>
          </w:pPr>
          <w:r w:rsidRPr="00B35260">
            <w:rPr>
              <w:b/>
              <w:bCs/>
              <w:color w:val="943634"/>
              <w:sz w:val="56"/>
              <w:szCs w:val="72"/>
            </w:rPr>
            <w:t>VERSENYKIÍRÁS</w:t>
          </w: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Default="00F412E7">
          <w:r>
            <w:br w:type="page"/>
          </w:r>
        </w:p>
      </w:sdtContent>
    </w:sdt>
    <w:tbl>
      <w:tblPr>
        <w:tblW w:w="12824" w:type="dxa"/>
        <w:tblCellMar>
          <w:top w:w="85" w:type="dxa"/>
          <w:bottom w:w="85" w:type="dxa"/>
        </w:tblCellMar>
        <w:tblLook w:val="04A0"/>
      </w:tblPr>
      <w:tblGrid>
        <w:gridCol w:w="2077"/>
        <w:gridCol w:w="236"/>
        <w:gridCol w:w="2345"/>
        <w:gridCol w:w="5080"/>
        <w:gridCol w:w="115"/>
        <w:gridCol w:w="230"/>
        <w:gridCol w:w="2691"/>
        <w:gridCol w:w="50"/>
      </w:tblGrid>
      <w:tr w:rsidR="00337443" w:rsidRPr="00E952AF" w:rsidTr="00612D3A">
        <w:tc>
          <w:tcPr>
            <w:tcW w:w="2313" w:type="dxa"/>
            <w:gridSpan w:val="2"/>
          </w:tcPr>
          <w:p w:rsidR="00337443" w:rsidRPr="000E76E8" w:rsidRDefault="00BE1200" w:rsidP="00BE59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Verseny rendezője</w:t>
            </w:r>
          </w:p>
        </w:tc>
        <w:tc>
          <w:tcPr>
            <w:tcW w:w="10511" w:type="dxa"/>
            <w:gridSpan w:val="6"/>
            <w:vAlign w:val="center"/>
          </w:tcPr>
          <w:p w:rsidR="00335946" w:rsidRPr="000E76E8" w:rsidRDefault="00D47336" w:rsidP="00DF28C4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Fogyatékosok Országos Diák</w:t>
            </w:r>
            <w:r w:rsidR="000D0A97">
              <w:rPr>
                <w:rFonts w:asciiTheme="minorHAnsi" w:hAnsiTheme="minorHAnsi"/>
              </w:rPr>
              <w:t>- Verseny-</w:t>
            </w:r>
            <w:r>
              <w:rPr>
                <w:rFonts w:asciiTheme="minorHAnsi" w:hAnsiTheme="minorHAnsi"/>
              </w:rPr>
              <w:t xml:space="preserve"> és Szabadidősport Szövetsége/FODISZ/ </w:t>
            </w:r>
          </w:p>
        </w:tc>
      </w:tr>
      <w:tr w:rsidR="00FB2AC6" w:rsidRPr="00E952AF" w:rsidTr="003B44A3">
        <w:tc>
          <w:tcPr>
            <w:tcW w:w="2313" w:type="dxa"/>
            <w:gridSpan w:val="2"/>
          </w:tcPr>
          <w:p w:rsidR="00FB2AC6" w:rsidRPr="000E76E8" w:rsidRDefault="00FB2AC6" w:rsidP="00FB2A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Lebonyolító</w:t>
            </w:r>
          </w:p>
        </w:tc>
        <w:tc>
          <w:tcPr>
            <w:tcW w:w="10511" w:type="dxa"/>
            <w:gridSpan w:val="6"/>
            <w:vAlign w:val="center"/>
          </w:tcPr>
          <w:p w:rsidR="00FB2AC6" w:rsidRPr="000E76E8" w:rsidRDefault="00FB2AC6" w:rsidP="00FB2AC6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Tolna Megyei Fogyatékosok Sportszövetsége </w:t>
            </w:r>
          </w:p>
        </w:tc>
      </w:tr>
      <w:tr w:rsidR="005C4642" w:rsidRPr="00E952AF" w:rsidTr="00612D3A">
        <w:trPr>
          <w:trHeight w:val="1078"/>
        </w:trPr>
        <w:tc>
          <w:tcPr>
            <w:tcW w:w="2313" w:type="dxa"/>
            <w:gridSpan w:val="2"/>
          </w:tcPr>
          <w:p w:rsidR="005C4642" w:rsidRPr="000E76E8" w:rsidRDefault="005C4642" w:rsidP="00BE59A6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t>Helysz</w:t>
            </w:r>
            <w:r w:rsidR="00D94035" w:rsidRPr="000E76E8">
              <w:rPr>
                <w:rFonts w:asciiTheme="minorHAnsi" w:hAnsiTheme="minorHAnsi"/>
                <w:b/>
              </w:rPr>
              <w:t>í</w:t>
            </w:r>
            <w:r w:rsidRPr="000E76E8">
              <w:rPr>
                <w:rFonts w:asciiTheme="minorHAnsi" w:hAnsiTheme="minorHAnsi"/>
                <w:b/>
              </w:rPr>
              <w:t>n,</w:t>
            </w:r>
            <w:r w:rsidR="009F0FF1">
              <w:rPr>
                <w:rFonts w:asciiTheme="minorHAnsi" w:hAnsiTheme="minorHAnsi"/>
                <w:b/>
              </w:rPr>
              <w:t>időpont</w:t>
            </w:r>
          </w:p>
        </w:tc>
        <w:tc>
          <w:tcPr>
            <w:tcW w:w="10511" w:type="dxa"/>
            <w:gridSpan w:val="6"/>
          </w:tcPr>
          <w:p w:rsidR="00335946" w:rsidRDefault="00FB2AC6" w:rsidP="00DF28C4">
            <w:pPr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Tolnai Lajos Gimnázium</w:t>
            </w:r>
          </w:p>
          <w:p w:rsidR="00335946" w:rsidRPr="00335946" w:rsidRDefault="005447C5" w:rsidP="00DF28C4">
            <w:pPr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Gyönk</w:t>
            </w:r>
            <w:r w:rsidR="00FB2AC6">
              <w:rPr>
                <w:rFonts w:asciiTheme="minorHAnsi" w:hAnsiTheme="minorHAnsi"/>
                <w:b/>
              </w:rPr>
              <w:t>, Rákóczi út  555.</w:t>
            </w:r>
          </w:p>
          <w:p w:rsidR="00D47336" w:rsidRPr="000E76E8" w:rsidRDefault="00725D19" w:rsidP="00071177">
            <w:pPr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</w:t>
            </w:r>
            <w:r w:rsidR="00F679F4">
              <w:rPr>
                <w:rFonts w:asciiTheme="minorHAnsi" w:hAnsiTheme="minorHAnsi"/>
                <w:b/>
              </w:rPr>
              <w:t>9</w:t>
            </w:r>
            <w:r w:rsidR="00010B6F">
              <w:rPr>
                <w:rFonts w:asciiTheme="minorHAnsi" w:hAnsiTheme="minorHAnsi"/>
                <w:b/>
              </w:rPr>
              <w:t xml:space="preserve">. </w:t>
            </w:r>
            <w:r w:rsidR="00F679F4">
              <w:rPr>
                <w:rFonts w:asciiTheme="minorHAnsi" w:hAnsiTheme="minorHAnsi"/>
                <w:b/>
              </w:rPr>
              <w:t>december 4</w:t>
            </w:r>
            <w:r w:rsidR="0021378E">
              <w:rPr>
                <w:rFonts w:asciiTheme="minorHAnsi" w:hAnsiTheme="minorHAnsi"/>
                <w:b/>
              </w:rPr>
              <w:t>.</w:t>
            </w:r>
            <w:r w:rsidR="00165BC5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szerda</w:t>
            </w:r>
            <w:r w:rsidR="00FB2AC6">
              <w:rPr>
                <w:rFonts w:asciiTheme="minorHAnsi" w:hAnsiTheme="minorHAnsi"/>
                <w:b/>
              </w:rPr>
              <w:t xml:space="preserve"> 10</w:t>
            </w:r>
            <w:r w:rsidR="005447C5">
              <w:rPr>
                <w:rFonts w:asciiTheme="minorHAnsi" w:hAnsiTheme="minorHAnsi"/>
                <w:b/>
              </w:rPr>
              <w:t>:0</w:t>
            </w:r>
            <w:r w:rsidR="00335946">
              <w:rPr>
                <w:rFonts w:asciiTheme="minorHAnsi" w:hAnsiTheme="minorHAnsi"/>
                <w:b/>
              </w:rPr>
              <w:t>0</w:t>
            </w:r>
          </w:p>
        </w:tc>
      </w:tr>
      <w:tr w:rsidR="00612D3A" w:rsidRPr="00E952AF" w:rsidTr="00612D3A">
        <w:trPr>
          <w:gridAfter w:val="2"/>
          <w:wAfter w:w="2741" w:type="dxa"/>
        </w:trPr>
        <w:tc>
          <w:tcPr>
            <w:tcW w:w="2313" w:type="dxa"/>
            <w:gridSpan w:val="2"/>
          </w:tcPr>
          <w:p w:rsidR="00335946" w:rsidRPr="000E76E8" w:rsidRDefault="00335946" w:rsidP="00335946">
            <w:pPr>
              <w:rPr>
                <w:rFonts w:asciiTheme="minorHAnsi" w:hAnsiTheme="minorHAnsi"/>
                <w:b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Program célja</w:t>
            </w:r>
          </w:p>
        </w:tc>
        <w:tc>
          <w:tcPr>
            <w:tcW w:w="7770" w:type="dxa"/>
            <w:gridSpan w:val="4"/>
            <w:vAlign w:val="center"/>
          </w:tcPr>
          <w:p w:rsidR="00335946" w:rsidRDefault="00335946" w:rsidP="00DF28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Calibri" w:hAnsi="Calibri" w:cs="Calibri"/>
                <w:color w:val="000000"/>
              </w:rPr>
              <w:t xml:space="preserve">sportági tehetségek felkutatása, menedzselése, </w:t>
            </w:r>
            <w:r w:rsidR="005447C5">
              <w:rPr>
                <w:rFonts w:ascii="Calibri" w:hAnsi="Calibri" w:cs="Calibri"/>
                <w:color w:val="000000"/>
              </w:rPr>
              <w:t>kézilabda</w:t>
            </w:r>
            <w:r>
              <w:rPr>
                <w:rFonts w:ascii="Calibri" w:hAnsi="Calibri" w:cs="Calibri"/>
                <w:color w:val="000000"/>
              </w:rPr>
              <w:t xml:space="preserve"> utánpótlás</w:t>
            </w:r>
          </w:p>
          <w:p w:rsidR="00335946" w:rsidRDefault="00FB2AC6" w:rsidP="005447C5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bázisának szélesítése három</w:t>
            </w:r>
            <w:r w:rsidR="009C7B0C">
              <w:rPr>
                <w:rFonts w:ascii="Calibri" w:hAnsi="Calibri" w:cs="Calibri"/>
                <w:color w:val="000000"/>
              </w:rPr>
              <w:t>állomásos</w:t>
            </w:r>
            <w:r w:rsidR="005447C5">
              <w:rPr>
                <w:rFonts w:ascii="Calibri" w:hAnsi="Calibri" w:cs="Calibri"/>
                <w:color w:val="000000"/>
              </w:rPr>
              <w:t xml:space="preserve"> országos versenysorozat megrendezésével</w:t>
            </w:r>
          </w:p>
          <w:p w:rsidR="00335946" w:rsidRDefault="00335946" w:rsidP="00DF28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 xml:space="preserve">minél több helyen épüljön be a </w:t>
            </w:r>
            <w:r w:rsidR="005447C5">
              <w:rPr>
                <w:rFonts w:ascii="Calibri" w:hAnsi="Calibri" w:cs="Calibri"/>
                <w:color w:val="000000"/>
              </w:rPr>
              <w:t>kézilabda</w:t>
            </w:r>
            <w:r>
              <w:rPr>
                <w:rFonts w:ascii="Calibri" w:hAnsi="Calibri" w:cs="Calibri"/>
                <w:color w:val="000000"/>
              </w:rPr>
              <w:t xml:space="preserve"> játék az iskolai testnevelés</w:t>
            </w:r>
          </w:p>
          <w:p w:rsidR="00335946" w:rsidRDefault="00335946" w:rsidP="00DF28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és a tanórán kívüli sportfoglalkozások körébe, diákolimpiai sportágak</w:t>
            </w:r>
          </w:p>
          <w:p w:rsidR="00335946" w:rsidRDefault="00335946" w:rsidP="00DF28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bővítése</w:t>
            </w:r>
          </w:p>
          <w:p w:rsidR="00335946" w:rsidRPr="000E76E8" w:rsidRDefault="00335946" w:rsidP="002079FD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</w:rPr>
            </w:pPr>
          </w:p>
        </w:tc>
      </w:tr>
      <w:tr w:rsidR="00975FD9" w:rsidRPr="00D94035" w:rsidTr="00612D3A">
        <w:trPr>
          <w:gridAfter w:val="1"/>
          <w:wAfter w:w="50" w:type="dxa"/>
          <w:trHeight w:val="227"/>
        </w:trPr>
        <w:tc>
          <w:tcPr>
            <w:tcW w:w="2313" w:type="dxa"/>
            <w:gridSpan w:val="2"/>
          </w:tcPr>
          <w:p w:rsidR="00975FD9" w:rsidRPr="000E76E8" w:rsidRDefault="00335946" w:rsidP="00BE59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verseny résztvevői</w:t>
            </w:r>
          </w:p>
          <w:p w:rsidR="00975FD9" w:rsidRPr="000E76E8" w:rsidRDefault="00975FD9" w:rsidP="00BE59A6">
            <w:pPr>
              <w:rPr>
                <w:rFonts w:asciiTheme="minorHAnsi" w:hAnsiTheme="minorHAnsi"/>
              </w:rPr>
            </w:pPr>
          </w:p>
        </w:tc>
        <w:tc>
          <w:tcPr>
            <w:tcW w:w="7425" w:type="dxa"/>
            <w:gridSpan w:val="2"/>
          </w:tcPr>
          <w:p w:rsidR="004A7A7F" w:rsidRDefault="005447C5" w:rsidP="00FB2A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Köznevelési </w:t>
            </w:r>
            <w:r w:rsidRPr="00FB2AC6">
              <w:rPr>
                <w:rFonts w:ascii="Calibri" w:hAnsi="Calibri" w:cs="Calibri"/>
              </w:rPr>
              <w:t xml:space="preserve">intézményektanulásban </w:t>
            </w:r>
            <w:r w:rsidR="00335946" w:rsidRPr="00FB2AC6">
              <w:rPr>
                <w:rFonts w:ascii="Calibri" w:hAnsi="Calibri" w:cs="Calibri"/>
              </w:rPr>
              <w:t>akadályozott</w:t>
            </w:r>
            <w:r w:rsidRPr="00FB2AC6">
              <w:rPr>
                <w:rFonts w:ascii="Calibri" w:hAnsi="Calibri" w:cs="Calibri"/>
              </w:rPr>
              <w:t xml:space="preserve"> (TANAK) tanulóiból</w:t>
            </w:r>
            <w:r w:rsidR="00FB2AC6" w:rsidRPr="00FB2AC6">
              <w:rPr>
                <w:rFonts w:ascii="Calibri" w:hAnsi="Calibri" w:cs="Calibri"/>
              </w:rPr>
              <w:t xml:space="preserve"> és partnerjátékosokból</w:t>
            </w:r>
            <w:r w:rsidRPr="00FB2AC6">
              <w:rPr>
                <w:rFonts w:ascii="Calibri" w:hAnsi="Calibri" w:cs="Calibri"/>
              </w:rPr>
              <w:t xml:space="preserve"> álló kombinált csapatok.</w:t>
            </w:r>
            <w:r w:rsidR="00FB2AC6" w:rsidRPr="00FB2AC6">
              <w:rPr>
                <w:rFonts w:ascii="Calibri" w:hAnsi="Calibri" w:cs="Calibri"/>
              </w:rPr>
              <w:t xml:space="preserve"> A partnerjátékosok bármely oktatási intézmény tanulói lehetnek.</w:t>
            </w:r>
          </w:p>
          <w:p w:rsidR="00FB2AC6" w:rsidRPr="00335946" w:rsidRDefault="00FB2AC6" w:rsidP="00FB2A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6" w:type="dxa"/>
            <w:gridSpan w:val="3"/>
            <w:vAlign w:val="center"/>
          </w:tcPr>
          <w:p w:rsidR="00975FD9" w:rsidRPr="000E76E8" w:rsidRDefault="00975FD9" w:rsidP="0027091B">
            <w:pPr>
              <w:jc w:val="center"/>
              <w:rPr>
                <w:rFonts w:asciiTheme="minorHAnsi" w:hAnsiTheme="minorHAnsi"/>
              </w:rPr>
            </w:pPr>
          </w:p>
        </w:tc>
      </w:tr>
      <w:tr w:rsidR="00975FD9" w:rsidRPr="00D94035" w:rsidTr="00612D3A">
        <w:tc>
          <w:tcPr>
            <w:tcW w:w="2313" w:type="dxa"/>
            <w:gridSpan w:val="2"/>
          </w:tcPr>
          <w:p w:rsidR="00975FD9" w:rsidRPr="000E76E8" w:rsidRDefault="00335946" w:rsidP="00D940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Korosztály</w:t>
            </w:r>
          </w:p>
          <w:p w:rsidR="00975FD9" w:rsidRPr="000E76E8" w:rsidRDefault="00975FD9" w:rsidP="00D94035">
            <w:pPr>
              <w:rPr>
                <w:rFonts w:asciiTheme="minorHAnsi" w:hAnsiTheme="minorHAnsi"/>
              </w:rPr>
            </w:pPr>
          </w:p>
        </w:tc>
        <w:tc>
          <w:tcPr>
            <w:tcW w:w="10511" w:type="dxa"/>
            <w:gridSpan w:val="6"/>
          </w:tcPr>
          <w:p w:rsidR="009E6EE8" w:rsidRPr="00C938B5" w:rsidRDefault="00725D19" w:rsidP="000D0A97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  <w:r w:rsidR="00F679F4">
              <w:rPr>
                <w:rFonts w:ascii="Calibri" w:hAnsi="Calibri" w:cs="Calibri"/>
                <w:color w:val="000000"/>
              </w:rPr>
              <w:t>4</w:t>
            </w:r>
            <w:r w:rsidR="00DF28C4">
              <w:rPr>
                <w:rFonts w:ascii="Calibri" w:hAnsi="Calibri" w:cs="Calibri"/>
                <w:color w:val="000000"/>
              </w:rPr>
              <w:t>.01.01. után</w:t>
            </w:r>
            <w:r w:rsidR="00335946">
              <w:rPr>
                <w:rFonts w:ascii="Calibri" w:hAnsi="Calibri" w:cs="Calibri"/>
                <w:color w:val="000000"/>
              </w:rPr>
              <w:t xml:space="preserve"> született</w:t>
            </w:r>
            <w:r w:rsidR="00DF28C4">
              <w:rPr>
                <w:rFonts w:ascii="Calibri" w:hAnsi="Calibri" w:cs="Calibri"/>
                <w:color w:val="000000"/>
              </w:rPr>
              <w:t>, aktív tanulói jogviszonnyal rendelkező</w:t>
            </w:r>
            <w:r w:rsidR="00335946">
              <w:rPr>
                <w:rFonts w:ascii="Calibri" w:hAnsi="Calibri" w:cs="Calibri"/>
                <w:color w:val="000000"/>
              </w:rPr>
              <w:t xml:space="preserve"> sportolók</w:t>
            </w:r>
            <w:r w:rsidR="00FB2AC6">
              <w:rPr>
                <w:rFonts w:asciiTheme="minorHAnsi" w:hAnsiTheme="minorHAnsi"/>
              </w:rPr>
              <w:t>,</w:t>
            </w:r>
            <w:r w:rsidR="00FB2AC6">
              <w:rPr>
                <w:rFonts w:asciiTheme="minorHAnsi" w:hAnsiTheme="minorHAnsi"/>
              </w:rPr>
              <w:br/>
              <w:t>ez mind a TANAK-osokra, mind a partnerjátékosokra vonatkozik.</w:t>
            </w:r>
          </w:p>
        </w:tc>
      </w:tr>
      <w:tr w:rsidR="00975FD9" w:rsidRPr="00E952AF" w:rsidTr="00612D3A">
        <w:trPr>
          <w:gridAfter w:val="4"/>
          <w:wAfter w:w="3086" w:type="dxa"/>
          <w:trHeight w:val="767"/>
        </w:trPr>
        <w:tc>
          <w:tcPr>
            <w:tcW w:w="2313" w:type="dxa"/>
            <w:gridSpan w:val="2"/>
          </w:tcPr>
          <w:p w:rsidR="00975FD9" w:rsidRPr="00FB2AC6" w:rsidRDefault="00975FD9" w:rsidP="00BE59A6">
            <w:pPr>
              <w:rPr>
                <w:rFonts w:asciiTheme="minorHAnsi" w:hAnsiTheme="minorHAnsi"/>
              </w:rPr>
            </w:pPr>
            <w:r w:rsidRPr="00FB2AC6">
              <w:rPr>
                <w:rFonts w:asciiTheme="minorHAnsi" w:hAnsiTheme="minorHAnsi"/>
                <w:b/>
              </w:rPr>
              <w:t>Igazolás, regisztráció</w:t>
            </w:r>
          </w:p>
        </w:tc>
        <w:tc>
          <w:tcPr>
            <w:tcW w:w="7425" w:type="dxa"/>
            <w:gridSpan w:val="2"/>
          </w:tcPr>
          <w:p w:rsidR="00975FD9" w:rsidRPr="00FB2AC6" w:rsidRDefault="00975FD9" w:rsidP="00DF28C4">
            <w:pPr>
              <w:ind w:right="-108"/>
              <w:jc w:val="both"/>
              <w:rPr>
                <w:rFonts w:asciiTheme="minorHAnsi" w:hAnsiTheme="minorHAnsi"/>
              </w:rPr>
            </w:pPr>
            <w:r w:rsidRPr="00FB2AC6">
              <w:rPr>
                <w:rFonts w:asciiTheme="minorHAnsi" w:hAnsiTheme="minorHAnsi"/>
              </w:rPr>
              <w:t xml:space="preserve">A versenyzők, diák- és szabadidő sportolók regisztrációja a </w:t>
            </w:r>
            <w:hyperlink r:id="rId9" w:history="1">
              <w:r w:rsidR="00F679F4" w:rsidRPr="00720AFC">
                <w:rPr>
                  <w:rStyle w:val="Hiperhivatkozs"/>
                  <w:rFonts w:asciiTheme="minorHAnsi" w:hAnsiTheme="minorHAnsi"/>
                  <w:b/>
                </w:rPr>
                <w:t>www.vespa.fodisz.hu</w:t>
              </w:r>
            </w:hyperlink>
            <w:r w:rsidRPr="00FB2AC6">
              <w:rPr>
                <w:rFonts w:asciiTheme="minorHAnsi" w:hAnsiTheme="minorHAnsi"/>
              </w:rPr>
              <w:t xml:space="preserve"> oldalon.</w:t>
            </w:r>
          </w:p>
        </w:tc>
      </w:tr>
      <w:tr w:rsidR="00975FD9" w:rsidRPr="00E952AF" w:rsidTr="00612D3A">
        <w:trPr>
          <w:gridAfter w:val="4"/>
          <w:wAfter w:w="3086" w:type="dxa"/>
          <w:trHeight w:val="679"/>
        </w:trPr>
        <w:tc>
          <w:tcPr>
            <w:tcW w:w="2313" w:type="dxa"/>
            <w:gridSpan w:val="2"/>
          </w:tcPr>
          <w:p w:rsidR="00975FD9" w:rsidRPr="00FB2AC6" w:rsidRDefault="00975FD9" w:rsidP="00BE59A6">
            <w:pPr>
              <w:rPr>
                <w:rFonts w:asciiTheme="minorHAnsi" w:hAnsiTheme="minorHAnsi"/>
              </w:rPr>
            </w:pPr>
            <w:r w:rsidRPr="00FB2AC6">
              <w:rPr>
                <w:rFonts w:asciiTheme="minorHAnsi" w:hAnsiTheme="minorHAnsi"/>
                <w:b/>
              </w:rPr>
              <w:t>Díjazás</w:t>
            </w:r>
          </w:p>
        </w:tc>
        <w:tc>
          <w:tcPr>
            <w:tcW w:w="7425" w:type="dxa"/>
            <w:gridSpan w:val="2"/>
          </w:tcPr>
          <w:p w:rsidR="00D47336" w:rsidRPr="00FB2AC6" w:rsidRDefault="00D47336" w:rsidP="00FB2AC6">
            <w:pPr>
              <w:ind w:right="-108"/>
              <w:jc w:val="both"/>
              <w:rPr>
                <w:rFonts w:asciiTheme="minorHAnsi" w:hAnsiTheme="minorHAnsi"/>
              </w:rPr>
            </w:pPr>
            <w:r w:rsidRPr="00FB2AC6">
              <w:rPr>
                <w:rFonts w:asciiTheme="minorHAnsi" w:hAnsiTheme="minorHAnsi"/>
              </w:rPr>
              <w:t>Az</w:t>
            </w:r>
            <w:r w:rsidR="00713FFB" w:rsidRPr="00FB2AC6">
              <w:rPr>
                <w:rFonts w:asciiTheme="minorHAnsi" w:hAnsiTheme="minorHAnsi"/>
              </w:rPr>
              <w:t>1-3</w:t>
            </w:r>
            <w:r w:rsidR="00612D3A" w:rsidRPr="00FB2AC6">
              <w:rPr>
                <w:rFonts w:asciiTheme="minorHAnsi" w:hAnsiTheme="minorHAnsi"/>
              </w:rPr>
              <w:t>.</w:t>
            </w:r>
            <w:r w:rsidR="00713FFB" w:rsidRPr="00FB2AC6">
              <w:rPr>
                <w:rFonts w:asciiTheme="minorHAnsi" w:hAnsiTheme="minorHAnsi"/>
              </w:rPr>
              <w:t xml:space="preserve"> helyezettek érem </w:t>
            </w:r>
            <w:r w:rsidRPr="00FB2AC6">
              <w:rPr>
                <w:rFonts w:asciiTheme="minorHAnsi" w:hAnsiTheme="minorHAnsi"/>
              </w:rPr>
              <w:t>díjazásban részesülnek.</w:t>
            </w:r>
            <w:r w:rsidR="00DF28C4" w:rsidRPr="00FB2AC6">
              <w:rPr>
                <w:rFonts w:asciiTheme="minorHAnsi" w:hAnsiTheme="minorHAnsi"/>
              </w:rPr>
              <w:t xml:space="preserve"> Különdíjat kap a legjobb támadó- és védőjátékos.</w:t>
            </w:r>
          </w:p>
        </w:tc>
      </w:tr>
      <w:tr w:rsidR="00975FD9" w:rsidRPr="0010702D" w:rsidTr="00612D3A">
        <w:trPr>
          <w:gridAfter w:val="4"/>
          <w:wAfter w:w="3086" w:type="dxa"/>
          <w:trHeight w:val="1618"/>
        </w:trPr>
        <w:tc>
          <w:tcPr>
            <w:tcW w:w="2313" w:type="dxa"/>
            <w:gridSpan w:val="2"/>
          </w:tcPr>
          <w:p w:rsidR="00165BC5" w:rsidRDefault="009F0FF1" w:rsidP="00BE59A6">
            <w:pPr>
              <w:rPr>
                <w:rFonts w:asciiTheme="minorHAnsi" w:hAnsiTheme="minorHAnsi"/>
                <w:b/>
              </w:rPr>
            </w:pPr>
            <w:r w:rsidRPr="00FB2AC6">
              <w:rPr>
                <w:rFonts w:asciiTheme="minorHAnsi" w:hAnsiTheme="minorHAnsi"/>
                <w:b/>
              </w:rPr>
              <w:t>Nevezési határidő</w:t>
            </w:r>
          </w:p>
          <w:p w:rsidR="00975FD9" w:rsidRPr="00FB2AC6" w:rsidRDefault="00975FD9" w:rsidP="00BE59A6">
            <w:pPr>
              <w:rPr>
                <w:rFonts w:asciiTheme="minorHAnsi" w:hAnsiTheme="minorHAnsi"/>
              </w:rPr>
            </w:pPr>
            <w:r w:rsidRPr="00FB2AC6">
              <w:rPr>
                <w:rFonts w:asciiTheme="minorHAnsi" w:hAnsiTheme="minorHAnsi"/>
                <w:b/>
              </w:rPr>
              <w:t>Nevezés</w:t>
            </w:r>
          </w:p>
        </w:tc>
        <w:tc>
          <w:tcPr>
            <w:tcW w:w="7425" w:type="dxa"/>
            <w:gridSpan w:val="2"/>
          </w:tcPr>
          <w:p w:rsidR="00263037" w:rsidRPr="00FB2AC6" w:rsidRDefault="00725D19" w:rsidP="00DF28C4">
            <w:pPr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</w:t>
            </w:r>
            <w:r w:rsidR="00F679F4">
              <w:rPr>
                <w:rFonts w:asciiTheme="minorHAnsi" w:hAnsiTheme="minorHAnsi"/>
                <w:b/>
              </w:rPr>
              <w:t>9</w:t>
            </w:r>
            <w:r w:rsidR="00183A2F" w:rsidRPr="00FB2AC6">
              <w:rPr>
                <w:rFonts w:asciiTheme="minorHAnsi" w:hAnsiTheme="minorHAnsi"/>
                <w:b/>
              </w:rPr>
              <w:t>.</w:t>
            </w:r>
            <w:r w:rsidR="0091776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november</w:t>
            </w:r>
            <w:r w:rsidR="00917766">
              <w:rPr>
                <w:rFonts w:asciiTheme="minorHAnsi" w:hAnsiTheme="minorHAnsi"/>
                <w:b/>
              </w:rPr>
              <w:t xml:space="preserve"> </w:t>
            </w:r>
            <w:r w:rsidR="000D0A97">
              <w:rPr>
                <w:rFonts w:asciiTheme="minorHAnsi" w:hAnsiTheme="minorHAnsi"/>
                <w:b/>
              </w:rPr>
              <w:t>2</w:t>
            </w:r>
            <w:r w:rsidR="00F679F4">
              <w:rPr>
                <w:rFonts w:asciiTheme="minorHAnsi" w:hAnsiTheme="minorHAnsi"/>
                <w:b/>
              </w:rPr>
              <w:t>7</w:t>
            </w:r>
            <w:r w:rsidR="00DF28C4" w:rsidRPr="00FB2AC6">
              <w:rPr>
                <w:rFonts w:asciiTheme="minorHAnsi" w:hAnsiTheme="minorHAnsi"/>
                <w:b/>
              </w:rPr>
              <w:t>.</w:t>
            </w:r>
          </w:p>
          <w:p w:rsidR="00CA33C5" w:rsidRPr="00FB2AC6" w:rsidRDefault="00CA33C5" w:rsidP="00DF28C4">
            <w:pPr>
              <w:ind w:right="-108"/>
              <w:rPr>
                <w:rFonts w:asciiTheme="minorHAnsi" w:hAnsiTheme="minorHAnsi"/>
                <w:b/>
              </w:rPr>
            </w:pPr>
            <w:r w:rsidRPr="00FB2AC6">
              <w:rPr>
                <w:rFonts w:asciiTheme="minorHAnsi" w:hAnsiTheme="minorHAnsi"/>
                <w:b/>
              </w:rPr>
              <w:t>A diákolimpia</w:t>
            </w:r>
            <w:r w:rsidR="00DF28C4" w:rsidRPr="00FB2AC6">
              <w:rPr>
                <w:rFonts w:asciiTheme="minorHAnsi" w:hAnsiTheme="minorHAnsi"/>
                <w:b/>
              </w:rPr>
              <w:t>i</w:t>
            </w:r>
            <w:r w:rsidRPr="00FB2AC6">
              <w:rPr>
                <w:rFonts w:asciiTheme="minorHAnsi" w:hAnsiTheme="minorHAnsi"/>
                <w:b/>
              </w:rPr>
              <w:t xml:space="preserve"> versenyekre nevezni a FODISZ VESPA rendszerbe</w:t>
            </w:r>
            <w:r w:rsidR="00092221" w:rsidRPr="00FB2AC6">
              <w:rPr>
                <w:rFonts w:asciiTheme="minorHAnsi" w:hAnsiTheme="minorHAnsi"/>
                <w:b/>
              </w:rPr>
              <w:t>n</w:t>
            </w:r>
            <w:r w:rsidRPr="00FB2AC6">
              <w:rPr>
                <w:rFonts w:asciiTheme="minorHAnsi" w:hAnsiTheme="minorHAnsi"/>
                <w:b/>
              </w:rPr>
              <w:t xml:space="preserve"> kell</w:t>
            </w:r>
            <w:r w:rsidR="00092221" w:rsidRPr="00FB2AC6">
              <w:rPr>
                <w:rFonts w:asciiTheme="minorHAnsi" w:hAnsiTheme="minorHAnsi"/>
                <w:b/>
              </w:rPr>
              <w:t>!</w:t>
            </w:r>
          </w:p>
          <w:p w:rsidR="00D77DA7" w:rsidRPr="00FB2AC6" w:rsidRDefault="00D77DA7" w:rsidP="00DF28C4">
            <w:pPr>
              <w:ind w:right="-108"/>
              <w:rPr>
                <w:rFonts w:asciiTheme="minorHAnsi" w:hAnsiTheme="minorHAnsi"/>
                <w:b/>
              </w:rPr>
            </w:pPr>
            <w:r w:rsidRPr="00FB2AC6">
              <w:rPr>
                <w:rFonts w:asciiTheme="minorHAnsi" w:hAnsiTheme="minorHAnsi"/>
                <w:b/>
              </w:rPr>
              <w:t>Csapatonkénti nevezési létszám max. 10 fő.</w:t>
            </w:r>
          </w:p>
          <w:p w:rsidR="00DF28C4" w:rsidRPr="00FB2AC6" w:rsidRDefault="00DF28C4" w:rsidP="00DF28C4">
            <w:pPr>
              <w:jc w:val="both"/>
              <w:rPr>
                <w:rFonts w:ascii="Calibri" w:hAnsi="Calibri" w:cs="Calibri"/>
                <w:b/>
              </w:rPr>
            </w:pPr>
          </w:p>
          <w:p w:rsidR="00DF28C4" w:rsidRPr="00FB2AC6" w:rsidRDefault="00DF28C4" w:rsidP="00DF28C4">
            <w:pPr>
              <w:jc w:val="center"/>
              <w:rPr>
                <w:rFonts w:asciiTheme="minorHAnsi" w:hAnsiTheme="minorHAnsi"/>
                <w:b/>
              </w:rPr>
            </w:pPr>
            <w:r w:rsidRPr="00FB2AC6">
              <w:rPr>
                <w:rFonts w:asciiTheme="minorHAnsi" w:hAnsiTheme="minorHAnsi"/>
                <w:b/>
              </w:rPr>
              <w:t>Nevezéssel és lebonyolítással kapcsolatos információ:</w:t>
            </w:r>
          </w:p>
          <w:p w:rsidR="00DF28C4" w:rsidRPr="00FB2AC6" w:rsidRDefault="00F679F4" w:rsidP="00DF28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Vajtó Richárd</w:t>
            </w:r>
            <w:r w:rsidR="00DF28C4" w:rsidRPr="00FB2AC6">
              <w:rPr>
                <w:rFonts w:asciiTheme="minorHAnsi" w:hAnsiTheme="minorHAnsi"/>
                <w:b/>
              </w:rPr>
              <w:t xml:space="preserve"> országos versenyigazgató</w:t>
            </w:r>
          </w:p>
          <w:p w:rsidR="00975FD9" w:rsidRPr="00FB2AC6" w:rsidRDefault="00DF28C4" w:rsidP="00DF28C4">
            <w:pPr>
              <w:ind w:right="-108"/>
              <w:jc w:val="center"/>
              <w:rPr>
                <w:rStyle w:val="Hiperhivatkozs"/>
                <w:rFonts w:asciiTheme="minorHAnsi" w:hAnsiTheme="minorHAnsi"/>
                <w:b/>
                <w:color w:val="auto"/>
              </w:rPr>
            </w:pPr>
            <w:r w:rsidRPr="00FB2AC6">
              <w:rPr>
                <w:rFonts w:asciiTheme="minorHAnsi" w:hAnsiTheme="minorHAnsi"/>
                <w:b/>
              </w:rPr>
              <w:t xml:space="preserve">      Tel: </w:t>
            </w:r>
            <w:r w:rsidR="00F679F4">
              <w:rPr>
                <w:rFonts w:asciiTheme="minorHAnsi" w:hAnsiTheme="minorHAnsi"/>
                <w:b/>
              </w:rPr>
              <w:t>06</w:t>
            </w:r>
            <w:r w:rsidRPr="00FB2AC6">
              <w:rPr>
                <w:rFonts w:asciiTheme="minorHAnsi" w:hAnsiTheme="minorHAnsi"/>
                <w:b/>
              </w:rPr>
              <w:t>70-370-473</w:t>
            </w:r>
            <w:r w:rsidR="00F679F4">
              <w:rPr>
                <w:rFonts w:asciiTheme="minorHAnsi" w:hAnsiTheme="minorHAnsi"/>
                <w:b/>
              </w:rPr>
              <w:t>1</w:t>
            </w:r>
            <w:r w:rsidRPr="00FB2AC6">
              <w:rPr>
                <w:rFonts w:asciiTheme="minorHAnsi" w:hAnsiTheme="minorHAnsi"/>
                <w:b/>
              </w:rPr>
              <w:t xml:space="preserve">, Email: </w:t>
            </w:r>
            <w:hyperlink r:id="rId10" w:history="1">
              <w:r w:rsidR="00F679F4" w:rsidRPr="00720AFC">
                <w:rPr>
                  <w:rStyle w:val="Hiperhivatkozs"/>
                  <w:rFonts w:asciiTheme="minorHAnsi" w:hAnsiTheme="minorHAnsi"/>
                  <w:b/>
                </w:rPr>
                <w:t>versenyigazgato@fodisz.hu</w:t>
              </w:r>
            </w:hyperlink>
          </w:p>
          <w:p w:rsidR="0010702D" w:rsidRPr="00FB2AC6" w:rsidRDefault="0010702D" w:rsidP="005447C5">
            <w:pPr>
              <w:ind w:right="-108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5FD9" w:rsidRPr="00E952AF" w:rsidTr="00612D3A">
        <w:trPr>
          <w:gridAfter w:val="4"/>
          <w:wAfter w:w="3086" w:type="dxa"/>
        </w:trPr>
        <w:tc>
          <w:tcPr>
            <w:tcW w:w="2313" w:type="dxa"/>
            <w:gridSpan w:val="2"/>
          </w:tcPr>
          <w:p w:rsidR="00975FD9" w:rsidRPr="000E76E8" w:rsidRDefault="00975FD9" w:rsidP="00337443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t>Költségek</w:t>
            </w:r>
          </w:p>
        </w:tc>
        <w:tc>
          <w:tcPr>
            <w:tcW w:w="7425" w:type="dxa"/>
            <w:gridSpan w:val="2"/>
          </w:tcPr>
          <w:p w:rsidR="00975FD9" w:rsidRPr="000E76E8" w:rsidRDefault="00975FD9" w:rsidP="00DF28C4">
            <w:pPr>
              <w:ind w:right="-108"/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>A versennyel kapcsolatos rendezési</w:t>
            </w:r>
            <w:r w:rsidR="00F679F4">
              <w:rPr>
                <w:rFonts w:asciiTheme="minorHAnsi" w:hAnsiTheme="minorHAnsi"/>
              </w:rPr>
              <w:t>, és étkezési</w:t>
            </w:r>
            <w:r w:rsidRPr="000E76E8">
              <w:rPr>
                <w:rFonts w:asciiTheme="minorHAnsi" w:hAnsiTheme="minorHAnsi"/>
              </w:rPr>
              <w:t xml:space="preserve"> költségeket a rendező biztosítja. Az utazási és egyéb költségek a résztvevőket terhelik.</w:t>
            </w:r>
          </w:p>
        </w:tc>
      </w:tr>
      <w:tr w:rsidR="00612D3A" w:rsidRPr="00E952AF" w:rsidTr="00612D3A">
        <w:trPr>
          <w:gridAfter w:val="4"/>
          <w:wAfter w:w="3086" w:type="dxa"/>
          <w:trHeight w:val="679"/>
        </w:trPr>
        <w:tc>
          <w:tcPr>
            <w:tcW w:w="2313" w:type="dxa"/>
            <w:gridSpan w:val="2"/>
          </w:tcPr>
          <w:p w:rsidR="00914BB4" w:rsidRPr="000E76E8" w:rsidRDefault="00914BB4" w:rsidP="00EE1C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Szabályok</w:t>
            </w:r>
          </w:p>
        </w:tc>
        <w:tc>
          <w:tcPr>
            <w:tcW w:w="7425" w:type="dxa"/>
            <w:gridSpan w:val="2"/>
          </w:tcPr>
          <w:p w:rsidR="00914BB4" w:rsidRDefault="00914BB4" w:rsidP="00914B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5447C5">
              <w:rPr>
                <w:rFonts w:ascii="Calibri" w:hAnsi="Calibri" w:cs="Calibri"/>
                <w:color w:val="000000"/>
              </w:rPr>
              <w:t>z MKSZ</w:t>
            </w:r>
            <w:r w:rsidR="00917766">
              <w:rPr>
                <w:rFonts w:ascii="Calibri" w:hAnsi="Calibri" w:cs="Calibri"/>
                <w:color w:val="000000"/>
              </w:rPr>
              <w:t xml:space="preserve"> </w:t>
            </w:r>
            <w:r w:rsidR="005447C5">
              <w:rPr>
                <w:rFonts w:ascii="Calibri" w:hAnsi="Calibri" w:cs="Calibri"/>
                <w:color w:val="000000"/>
              </w:rPr>
              <w:t>kézilabda</w:t>
            </w:r>
            <w:r>
              <w:rPr>
                <w:rFonts w:ascii="Calibri" w:hAnsi="Calibri" w:cs="Calibri"/>
                <w:color w:val="000000"/>
              </w:rPr>
              <w:t xml:space="preserve"> általános szabályai</w:t>
            </w:r>
          </w:p>
          <w:p w:rsidR="00914BB4" w:rsidRDefault="00914BB4" w:rsidP="00914B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Játékidő: 2x10 perc (tiszta játékidő!)</w:t>
            </w:r>
          </w:p>
          <w:p w:rsidR="00EE1C02" w:rsidRPr="00FB2AC6" w:rsidRDefault="00FB2AC6" w:rsidP="00914B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B2AC6">
              <w:rPr>
                <w:rFonts w:ascii="Calibri" w:hAnsi="Calibri" w:cs="Calibri"/>
              </w:rPr>
              <w:t>A pályán egyidejűleg legfeljebb két partnerjátékos tartózkodhat!</w:t>
            </w:r>
          </w:p>
          <w:p w:rsidR="00914BB4" w:rsidRPr="00612D3A" w:rsidRDefault="00914BB4" w:rsidP="000D0A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kiírásban nem szereplő valamennyi sportszakmai kérdésben az MKSZ és a </w:t>
            </w:r>
            <w:r w:rsidR="000D0A97">
              <w:rPr>
                <w:rFonts w:ascii="Calibri" w:hAnsi="Calibri" w:cs="Calibri"/>
                <w:color w:val="000000"/>
              </w:rPr>
              <w:t>FODISZ</w:t>
            </w:r>
            <w:r>
              <w:rPr>
                <w:rFonts w:ascii="Calibri" w:hAnsi="Calibri" w:cs="Calibri"/>
                <w:color w:val="000000"/>
              </w:rPr>
              <w:t xml:space="preserve"> Diá</w:t>
            </w:r>
            <w:r w:rsidR="00725D19">
              <w:rPr>
                <w:rFonts w:ascii="Calibri" w:hAnsi="Calibri" w:cs="Calibri"/>
                <w:color w:val="000000"/>
              </w:rPr>
              <w:t>kolimpiai Bajnokságai 201</w:t>
            </w:r>
            <w:r w:rsidR="000D0A97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-201</w:t>
            </w:r>
            <w:r w:rsidR="000D0A97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 versenykiírásában szabályozottak az irányadók.</w:t>
            </w:r>
          </w:p>
        </w:tc>
      </w:tr>
      <w:tr w:rsidR="00DF28C4" w:rsidRPr="00E952AF" w:rsidTr="00612D3A">
        <w:trPr>
          <w:gridAfter w:val="3"/>
          <w:wAfter w:w="2971" w:type="dxa"/>
        </w:trPr>
        <w:tc>
          <w:tcPr>
            <w:tcW w:w="2077" w:type="dxa"/>
          </w:tcPr>
          <w:p w:rsidR="00DF28C4" w:rsidRPr="000E76E8" w:rsidRDefault="00DF28C4" w:rsidP="00DF28C4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lastRenderedPageBreak/>
              <w:t>Egyéb</w:t>
            </w:r>
          </w:p>
        </w:tc>
        <w:tc>
          <w:tcPr>
            <w:tcW w:w="7776" w:type="dxa"/>
            <w:gridSpan w:val="4"/>
            <w:vAlign w:val="center"/>
          </w:tcPr>
          <w:p w:rsidR="00DF28C4" w:rsidRPr="00BC59D4" w:rsidRDefault="00DF28C4" w:rsidP="00DF28C4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BC59D4">
              <w:rPr>
                <w:rFonts w:asciiTheme="minorHAnsi" w:hAnsiTheme="minorHAnsi"/>
              </w:rPr>
              <w:t xml:space="preserve">Kérünk minden csapatot, hogy a versenyzők TAJ kártyáját és diákigazolványát hozzák magukkal! A diákigazolványokat a versenyirodán jelentkezéskor szíveskedjenek bemutatni! </w:t>
            </w:r>
          </w:p>
          <w:p w:rsidR="00DF28C4" w:rsidRPr="00D54EA8" w:rsidRDefault="00DF28C4" w:rsidP="00DF28C4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Pr="00EA52BC">
              <w:rPr>
                <w:rFonts w:asciiTheme="minorHAnsi" w:hAnsiTheme="minorHAnsi" w:cstheme="minorHAnsi"/>
              </w:rPr>
              <w:t xml:space="preserve">diákolimpián a versenyzők saját felszerelésüket használhatják, </w:t>
            </w:r>
            <w:r w:rsidRPr="00EA52BC">
              <w:rPr>
                <w:rFonts w:asciiTheme="minorHAnsi" w:hAnsiTheme="minorHAnsi" w:cstheme="minorHAnsi"/>
                <w:b/>
              </w:rPr>
              <w:t>követelmény a sportágnak megfelelő sportruházat.</w:t>
            </w:r>
          </w:p>
          <w:p w:rsidR="00DF28C4" w:rsidRPr="00EA52BC" w:rsidRDefault="00DF28C4" w:rsidP="00DF28C4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EA52BC">
              <w:rPr>
                <w:rFonts w:asciiTheme="minorHAnsi" w:hAnsiTheme="minorHAnsi"/>
                <w:b/>
              </w:rPr>
              <w:t>Minden induló versenyzőnek érvényes orvosi (iskolaorvosi) igazolással kell rendelkeznie.</w:t>
            </w:r>
          </w:p>
          <w:p w:rsidR="00DF28C4" w:rsidRPr="000E76E8" w:rsidRDefault="00DF28C4" w:rsidP="00DF28C4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EA52BC">
              <w:rPr>
                <w:rFonts w:asciiTheme="minorHAnsi" w:hAnsiTheme="minorHAnsi"/>
              </w:rPr>
              <w:t>A versenybírósággal kizárólag a csapatvezető</w:t>
            </w:r>
            <w:r w:rsidRPr="000E76E8">
              <w:rPr>
                <w:rFonts w:asciiTheme="minorHAnsi" w:hAnsiTheme="minorHAnsi"/>
              </w:rPr>
              <w:t xml:space="preserve"> tarthat kapcsolatot.</w:t>
            </w:r>
          </w:p>
          <w:p w:rsidR="00DF28C4" w:rsidRDefault="00DF28C4" w:rsidP="00DF28C4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>Az elveszett értéktárgyakért, felszerelésért a rendezőség felelősséget nem vállal.</w:t>
            </w:r>
          </w:p>
          <w:p w:rsidR="00DF28C4" w:rsidRPr="00263037" w:rsidRDefault="00DF28C4" w:rsidP="00DF28C4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EA52BC">
              <w:rPr>
                <w:rFonts w:asciiTheme="minorHAnsi" w:hAnsiTheme="minorHAnsi" w:cstheme="minorHAnsi"/>
              </w:rPr>
              <w:t>A versenykiírásban nem érintett kérdésekben a központi versenykiírásában meghatározott általános szabályok az irányadóak.</w:t>
            </w:r>
          </w:p>
          <w:p w:rsidR="00DF28C4" w:rsidRDefault="00DF28C4" w:rsidP="00DF28C4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>A versenykiírásban a változtatás jogát fenntar</w:t>
            </w:r>
            <w:r>
              <w:rPr>
                <w:rFonts w:asciiTheme="minorHAnsi" w:hAnsiTheme="minorHAnsi"/>
              </w:rPr>
              <w:t>tjuk.</w:t>
            </w:r>
          </w:p>
          <w:p w:rsidR="00DF28C4" w:rsidRPr="00213E46" w:rsidRDefault="00DF28C4" w:rsidP="00DF28C4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DF28C4" w:rsidRPr="00E952AF" w:rsidTr="00612D3A">
        <w:trPr>
          <w:gridAfter w:val="3"/>
          <w:wAfter w:w="2971" w:type="dxa"/>
        </w:trPr>
        <w:tc>
          <w:tcPr>
            <w:tcW w:w="2077" w:type="dxa"/>
          </w:tcPr>
          <w:p w:rsidR="00DF28C4" w:rsidRPr="000E76E8" w:rsidRDefault="00DF28C4" w:rsidP="00DF28C4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t xml:space="preserve">A verseny </w:t>
            </w:r>
            <w:r>
              <w:rPr>
                <w:rFonts w:asciiTheme="minorHAnsi" w:hAnsiTheme="minorHAnsi"/>
                <w:b/>
              </w:rPr>
              <w:t>tervezett időbeosztása</w:t>
            </w:r>
          </w:p>
          <w:p w:rsidR="00DF28C4" w:rsidRPr="000E76E8" w:rsidRDefault="00DF28C4" w:rsidP="00DF28C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6" w:type="dxa"/>
            <w:gridSpan w:val="4"/>
          </w:tcPr>
          <w:p w:rsidR="00DF28C4" w:rsidRPr="00966028" w:rsidRDefault="00FB2AC6" w:rsidP="00DF28C4">
            <w:pPr>
              <w:ind w:left="649" w:hanging="7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09</w:t>
            </w:r>
            <w:r w:rsidR="00DF28C4" w:rsidRPr="00966028">
              <w:rPr>
                <w:rFonts w:ascii="Calibri" w:hAnsi="Calibri" w:cs="Calibri"/>
                <w:b/>
              </w:rPr>
              <w:t>:</w:t>
            </w:r>
            <w:r w:rsidR="005447C5">
              <w:rPr>
                <w:rFonts w:ascii="Calibri" w:hAnsi="Calibri" w:cs="Calibri"/>
                <w:b/>
              </w:rPr>
              <w:t>45</w:t>
            </w:r>
            <w:r w:rsidR="00DF28C4" w:rsidRPr="00966028">
              <w:rPr>
                <w:rFonts w:ascii="Calibri" w:hAnsi="Calibri" w:cs="Calibri"/>
              </w:rPr>
              <w:tab/>
              <w:t>Csapatok beérkezése, csapatvezetők jelentkezése a versenyirodán</w:t>
            </w:r>
          </w:p>
          <w:p w:rsidR="00DF28C4" w:rsidRPr="00966028" w:rsidRDefault="00FB2AC6" w:rsidP="00DF28C4">
            <w:pPr>
              <w:ind w:left="649" w:hanging="7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DF28C4" w:rsidRPr="00966028">
              <w:rPr>
                <w:rFonts w:ascii="Calibri" w:hAnsi="Calibri" w:cs="Calibri"/>
                <w:b/>
              </w:rPr>
              <w:t>:00</w:t>
            </w:r>
            <w:r w:rsidR="00DF28C4" w:rsidRPr="00966028">
              <w:rPr>
                <w:rFonts w:ascii="Calibri" w:hAnsi="Calibri" w:cs="Calibri"/>
              </w:rPr>
              <w:tab/>
              <w:t>Ünnepélyes megnyitó</w:t>
            </w:r>
          </w:p>
          <w:p w:rsidR="00DF28C4" w:rsidRDefault="00FB2AC6" w:rsidP="00DF28C4">
            <w:pPr>
              <w:ind w:left="649" w:hanging="7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DF28C4" w:rsidRPr="00966028">
              <w:rPr>
                <w:rFonts w:ascii="Calibri" w:hAnsi="Calibri" w:cs="Calibri"/>
                <w:b/>
              </w:rPr>
              <w:t>:</w:t>
            </w:r>
            <w:r w:rsidR="00DF28C4">
              <w:rPr>
                <w:rFonts w:ascii="Calibri" w:hAnsi="Calibri" w:cs="Calibri"/>
                <w:b/>
              </w:rPr>
              <w:t>30</w:t>
            </w:r>
            <w:r w:rsidR="00DF28C4" w:rsidRPr="00966028">
              <w:rPr>
                <w:rFonts w:ascii="Calibri" w:hAnsi="Calibri" w:cs="Calibri"/>
              </w:rPr>
              <w:tab/>
            </w:r>
            <w:r w:rsidR="00DF28C4">
              <w:rPr>
                <w:rFonts w:ascii="Calibri" w:hAnsi="Calibri" w:cs="Calibri"/>
              </w:rPr>
              <w:t>Csoportmérkőzések</w:t>
            </w:r>
          </w:p>
          <w:p w:rsidR="00DF28C4" w:rsidRPr="00DF28C4" w:rsidRDefault="00691CF2" w:rsidP="00DF28C4">
            <w:pPr>
              <w:ind w:left="649" w:hanging="70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="00DF28C4">
              <w:rPr>
                <w:rFonts w:ascii="Calibri" w:hAnsi="Calibri" w:cs="Calibri"/>
                <w:b/>
              </w:rPr>
              <w:t xml:space="preserve">.00   </w:t>
            </w:r>
            <w:r w:rsidR="00DF28C4">
              <w:rPr>
                <w:rFonts w:ascii="Calibri" w:hAnsi="Calibri" w:cs="Calibri"/>
              </w:rPr>
              <w:t>Ebéd</w:t>
            </w:r>
          </w:p>
          <w:p w:rsidR="00DF28C4" w:rsidRPr="00DF28C4" w:rsidRDefault="00DF28C4" w:rsidP="00DF28C4">
            <w:pPr>
              <w:ind w:left="649" w:hanging="70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14.00   </w:t>
            </w:r>
            <w:r w:rsidRPr="00DF28C4">
              <w:rPr>
                <w:rFonts w:ascii="Calibri" w:hAnsi="Calibri" w:cs="Calibri"/>
              </w:rPr>
              <w:t>Helyosztók</w:t>
            </w:r>
            <w:r>
              <w:rPr>
                <w:rFonts w:ascii="Calibri" w:hAnsi="Calibri" w:cs="Calibri"/>
              </w:rPr>
              <w:t xml:space="preserve"> az 1-4. </w:t>
            </w:r>
            <w:r w:rsidR="005447C5">
              <w:rPr>
                <w:rFonts w:ascii="Calibri" w:hAnsi="Calibri" w:cs="Calibri"/>
              </w:rPr>
              <w:t>he</w:t>
            </w:r>
            <w:r>
              <w:rPr>
                <w:rFonts w:ascii="Calibri" w:hAnsi="Calibri" w:cs="Calibri"/>
              </w:rPr>
              <w:t>lyért</w:t>
            </w:r>
            <w:r w:rsidR="005447C5">
              <w:rPr>
                <w:rFonts w:ascii="Calibri" w:hAnsi="Calibri" w:cs="Calibri"/>
              </w:rPr>
              <w:t xml:space="preserve"> (nevezők számától függően)</w:t>
            </w:r>
          </w:p>
          <w:p w:rsidR="00DF28C4" w:rsidRPr="00F549AB" w:rsidRDefault="00FB2AC6" w:rsidP="00DF28C4">
            <w:pPr>
              <w:ind w:left="649" w:hanging="708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17:0</w:t>
            </w:r>
            <w:r w:rsidR="00DF28C4" w:rsidRPr="00966028">
              <w:rPr>
                <w:rFonts w:ascii="Calibri" w:hAnsi="Calibri" w:cs="Calibri"/>
                <w:b/>
              </w:rPr>
              <w:t>0</w:t>
            </w:r>
            <w:r w:rsidR="00DF28C4" w:rsidRPr="00966028">
              <w:rPr>
                <w:rFonts w:ascii="Calibri" w:hAnsi="Calibri" w:cs="Calibri"/>
              </w:rPr>
              <w:tab/>
            </w:r>
            <w:r w:rsidR="00DF28C4">
              <w:rPr>
                <w:rFonts w:ascii="Calibri" w:hAnsi="Calibri" w:cs="Calibri"/>
              </w:rPr>
              <w:t>Eredményhirdetés, a verseny zárása</w:t>
            </w:r>
          </w:p>
        </w:tc>
      </w:tr>
      <w:tr w:rsidR="00DF28C4" w:rsidRPr="000403C6" w:rsidTr="00612D3A">
        <w:trPr>
          <w:gridAfter w:val="3"/>
          <w:wAfter w:w="2971" w:type="dxa"/>
        </w:trPr>
        <w:tc>
          <w:tcPr>
            <w:tcW w:w="9853" w:type="dxa"/>
            <w:gridSpan w:val="5"/>
            <w:vAlign w:val="center"/>
          </w:tcPr>
          <w:p w:rsidR="00F679F4" w:rsidRDefault="00F679F4" w:rsidP="00725D19">
            <w:pPr>
              <w:rPr>
                <w:rFonts w:asciiTheme="minorHAnsi" w:hAnsiTheme="minorHAnsi"/>
              </w:rPr>
            </w:pPr>
          </w:p>
          <w:p w:rsidR="00F679F4" w:rsidRDefault="00F679F4" w:rsidP="00725D19">
            <w:pPr>
              <w:rPr>
                <w:rFonts w:asciiTheme="minorHAnsi" w:hAnsiTheme="minorHAnsi"/>
              </w:rPr>
            </w:pPr>
          </w:p>
          <w:p w:rsidR="00F679F4" w:rsidRDefault="00F679F4" w:rsidP="00725D19">
            <w:pPr>
              <w:rPr>
                <w:rFonts w:asciiTheme="minorHAnsi" w:hAnsiTheme="minorHAnsi"/>
              </w:rPr>
            </w:pPr>
          </w:p>
          <w:p w:rsidR="00DF28C4" w:rsidRPr="000403C6" w:rsidRDefault="000D0A97" w:rsidP="00725D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F679F4">
              <w:rPr>
                <w:rFonts w:asciiTheme="minorHAnsi" w:hAnsiTheme="minorHAnsi"/>
              </w:rPr>
              <w:t>9</w:t>
            </w:r>
            <w:r w:rsidR="00DF28C4" w:rsidRPr="000403C6">
              <w:rPr>
                <w:rFonts w:asciiTheme="minorHAnsi" w:hAnsiTheme="minorHAnsi"/>
              </w:rPr>
              <w:t xml:space="preserve">. </w:t>
            </w:r>
            <w:r w:rsidR="005447C5">
              <w:rPr>
                <w:rFonts w:asciiTheme="minorHAnsi" w:hAnsiTheme="minorHAnsi"/>
              </w:rPr>
              <w:t>november 1</w:t>
            </w:r>
            <w:r w:rsidR="00F679F4">
              <w:rPr>
                <w:rFonts w:asciiTheme="minorHAnsi" w:hAnsiTheme="minorHAnsi"/>
              </w:rPr>
              <w:t>1</w:t>
            </w:r>
            <w:r w:rsidR="00DF28C4" w:rsidRPr="000403C6">
              <w:rPr>
                <w:rFonts w:asciiTheme="minorHAnsi" w:hAnsiTheme="minorHAnsi"/>
              </w:rPr>
              <w:t>.</w:t>
            </w:r>
          </w:p>
        </w:tc>
      </w:tr>
      <w:tr w:rsidR="00DF28C4" w:rsidRPr="00FC7FED" w:rsidTr="00612D3A">
        <w:trPr>
          <w:gridAfter w:val="3"/>
          <w:wAfter w:w="2971" w:type="dxa"/>
        </w:trPr>
        <w:tc>
          <w:tcPr>
            <w:tcW w:w="9853" w:type="dxa"/>
            <w:gridSpan w:val="5"/>
            <w:vAlign w:val="center"/>
          </w:tcPr>
          <w:p w:rsidR="00DF28C4" w:rsidRDefault="00DF28C4" w:rsidP="00DF28C4">
            <w:pPr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>Mindenkinek sikeres versenyzést kívánunk</w:t>
            </w:r>
            <w:r>
              <w:rPr>
                <w:rFonts w:asciiTheme="minorHAnsi" w:hAnsiTheme="minorHAnsi"/>
              </w:rPr>
              <w:t>!</w:t>
            </w:r>
          </w:p>
        </w:tc>
      </w:tr>
      <w:tr w:rsidR="00DF28C4" w:rsidRPr="00FC7FED" w:rsidTr="00612D3A">
        <w:trPr>
          <w:gridAfter w:val="3"/>
          <w:wAfter w:w="2971" w:type="dxa"/>
        </w:trPr>
        <w:tc>
          <w:tcPr>
            <w:tcW w:w="4658" w:type="dxa"/>
            <w:gridSpan w:val="3"/>
            <w:vAlign w:val="center"/>
          </w:tcPr>
          <w:p w:rsidR="00DF28C4" w:rsidRPr="000E76E8" w:rsidRDefault="00DF28C4" w:rsidP="00DF28C4">
            <w:pPr>
              <w:rPr>
                <w:rFonts w:asciiTheme="minorHAnsi" w:hAnsiTheme="minorHAnsi"/>
              </w:rPr>
            </w:pPr>
          </w:p>
        </w:tc>
        <w:tc>
          <w:tcPr>
            <w:tcW w:w="5195" w:type="dxa"/>
            <w:gridSpan w:val="2"/>
            <w:vAlign w:val="center"/>
          </w:tcPr>
          <w:p w:rsidR="00DF28C4" w:rsidRPr="000E76E8" w:rsidRDefault="00DF28C4" w:rsidP="00DF28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Fogyatékosok Országos Diák-</w:t>
            </w:r>
            <w:r w:rsidR="000D0A97">
              <w:rPr>
                <w:rFonts w:asciiTheme="minorHAnsi" w:hAnsiTheme="minorHAnsi"/>
              </w:rPr>
              <w:t xml:space="preserve"> Verseny-</w:t>
            </w:r>
            <w:r>
              <w:rPr>
                <w:rFonts w:asciiTheme="minorHAnsi" w:hAnsiTheme="minorHAnsi"/>
              </w:rPr>
              <w:t xml:space="preserve"> és Szabadidősport Szövetsége</w:t>
            </w:r>
          </w:p>
        </w:tc>
      </w:tr>
    </w:tbl>
    <w:p w:rsidR="00945C18" w:rsidRDefault="00945C18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ED5E1E" w:rsidRDefault="00ED5E1E" w:rsidP="002B661C">
      <w:pPr>
        <w:rPr>
          <w:rFonts w:ascii="Calibri" w:hAnsi="Calibri"/>
          <w:b/>
          <w:u w:val="single"/>
        </w:rPr>
      </w:pPr>
    </w:p>
    <w:p w:rsidR="006C7B2A" w:rsidRDefault="006C7B2A" w:rsidP="002B661C">
      <w:pPr>
        <w:rPr>
          <w:rFonts w:ascii="Calibri" w:hAnsi="Calibri"/>
          <w:b/>
          <w:u w:val="single"/>
        </w:rPr>
      </w:pPr>
    </w:p>
    <w:p w:rsidR="006C7B2A" w:rsidRPr="005B57D1" w:rsidRDefault="006C7B2A" w:rsidP="006C7B2A">
      <w:pPr>
        <w:spacing w:line="320" w:lineRule="atLeast"/>
        <w:jc w:val="center"/>
        <w:rPr>
          <w:rFonts w:ascii="Arial" w:eastAsia="Calibri" w:hAnsi="Arial" w:cs="Calibri"/>
          <w:b/>
          <w:sz w:val="28"/>
          <w:szCs w:val="22"/>
          <w:lang w:eastAsia="en-US"/>
        </w:rPr>
      </w:pPr>
      <w:r w:rsidRPr="005B57D1">
        <w:rPr>
          <w:rFonts w:ascii="Arial" w:eastAsia="Calibri" w:hAnsi="Arial" w:cs="Calibri"/>
          <w:b/>
          <w:sz w:val="28"/>
          <w:szCs w:val="22"/>
          <w:lang w:eastAsia="en-US"/>
        </w:rPr>
        <w:t>NEVEZÉSI LAP</w:t>
      </w:r>
    </w:p>
    <w:p w:rsidR="006C7B2A" w:rsidRPr="005B57D1" w:rsidRDefault="006C7B2A" w:rsidP="006C7B2A">
      <w:pPr>
        <w:spacing w:line="320" w:lineRule="atLeast"/>
        <w:jc w:val="center"/>
        <w:rPr>
          <w:rFonts w:ascii="Arial" w:eastAsia="Calibri" w:hAnsi="Arial" w:cs="Calibri"/>
          <w:sz w:val="21"/>
          <w:szCs w:val="22"/>
          <w:lang w:eastAsia="en-US"/>
        </w:rPr>
      </w:pPr>
    </w:p>
    <w:p w:rsidR="006C7B2A" w:rsidRPr="005B57D1" w:rsidRDefault="006C7B2A" w:rsidP="006C7B2A">
      <w:pPr>
        <w:spacing w:line="320" w:lineRule="atLeast"/>
        <w:jc w:val="center"/>
        <w:rPr>
          <w:rFonts w:ascii="Arial" w:eastAsia="Calibri" w:hAnsi="Arial" w:cs="Calibri"/>
          <w:b/>
          <w:sz w:val="28"/>
          <w:szCs w:val="22"/>
          <w:lang w:eastAsia="en-US"/>
        </w:rPr>
      </w:pPr>
      <w:r w:rsidRPr="005B57D1">
        <w:rPr>
          <w:rFonts w:ascii="Arial" w:eastAsia="Calibri" w:hAnsi="Arial" w:cs="Calibri"/>
          <w:b/>
          <w:sz w:val="28"/>
          <w:szCs w:val="22"/>
          <w:lang w:eastAsia="en-US"/>
        </w:rPr>
        <w:t>ORSZÁGOS KÉZILABDA TORNÁJÁRA</w:t>
      </w:r>
    </w:p>
    <w:p w:rsidR="006C7B2A" w:rsidRPr="005B57D1" w:rsidRDefault="006C7B2A" w:rsidP="006C7B2A">
      <w:pPr>
        <w:spacing w:line="320" w:lineRule="atLeast"/>
        <w:jc w:val="center"/>
        <w:rPr>
          <w:rFonts w:ascii="Arial" w:eastAsia="Calibri" w:hAnsi="Arial" w:cs="Calibri"/>
          <w:sz w:val="28"/>
          <w:szCs w:val="22"/>
          <w:lang w:eastAsia="en-US"/>
        </w:rPr>
      </w:pPr>
    </w:p>
    <w:tbl>
      <w:tblPr>
        <w:tblStyle w:val="Rcsostblzat"/>
        <w:tblW w:w="9634" w:type="dxa"/>
        <w:tblLook w:val="04A0"/>
      </w:tblPr>
      <w:tblGrid>
        <w:gridCol w:w="3686"/>
        <w:gridCol w:w="5948"/>
      </w:tblGrid>
      <w:tr w:rsidR="006C7B2A" w:rsidRPr="005B57D1" w:rsidTr="00BB0373">
        <w:tc>
          <w:tcPr>
            <w:tcW w:w="3686" w:type="dxa"/>
          </w:tcPr>
          <w:p w:rsidR="006C7B2A" w:rsidRPr="005B57D1" w:rsidRDefault="006C7B2A" w:rsidP="00BB0373">
            <w:pPr>
              <w:spacing w:line="320" w:lineRule="atLeas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5B57D1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Egyesület/intézmény neve:</w:t>
            </w:r>
          </w:p>
        </w:tc>
        <w:tc>
          <w:tcPr>
            <w:tcW w:w="5948" w:type="dxa"/>
            <w:vAlign w:val="center"/>
          </w:tcPr>
          <w:p w:rsidR="006C7B2A" w:rsidRPr="005B57D1" w:rsidRDefault="006C7B2A" w:rsidP="00BB0373">
            <w:pPr>
              <w:spacing w:line="320" w:lineRule="atLeast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</w:p>
        </w:tc>
      </w:tr>
      <w:tr w:rsidR="006C7B2A" w:rsidRPr="005B57D1" w:rsidTr="00BB0373">
        <w:tc>
          <w:tcPr>
            <w:tcW w:w="3686" w:type="dxa"/>
          </w:tcPr>
          <w:p w:rsidR="006C7B2A" w:rsidRPr="005B57D1" w:rsidRDefault="006C7B2A" w:rsidP="00BB0373">
            <w:pPr>
              <w:spacing w:line="320" w:lineRule="atLeas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5B57D1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Pontos címe:</w:t>
            </w:r>
          </w:p>
        </w:tc>
        <w:tc>
          <w:tcPr>
            <w:tcW w:w="5948" w:type="dxa"/>
            <w:vAlign w:val="center"/>
          </w:tcPr>
          <w:p w:rsidR="006C7B2A" w:rsidRPr="005B57D1" w:rsidRDefault="006C7B2A" w:rsidP="00BB0373">
            <w:pPr>
              <w:spacing w:line="320" w:lineRule="atLeast"/>
              <w:ind w:left="-44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</w:p>
        </w:tc>
      </w:tr>
      <w:tr w:rsidR="006C7B2A" w:rsidRPr="005B57D1" w:rsidTr="00BB0373">
        <w:tc>
          <w:tcPr>
            <w:tcW w:w="3686" w:type="dxa"/>
          </w:tcPr>
          <w:p w:rsidR="006C7B2A" w:rsidRPr="005B57D1" w:rsidRDefault="006C7B2A" w:rsidP="00BB0373">
            <w:pPr>
              <w:spacing w:line="320" w:lineRule="atLeas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5B57D1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Telefonszám:</w:t>
            </w:r>
          </w:p>
        </w:tc>
        <w:tc>
          <w:tcPr>
            <w:tcW w:w="5948" w:type="dxa"/>
            <w:vAlign w:val="center"/>
          </w:tcPr>
          <w:p w:rsidR="006C7B2A" w:rsidRPr="005B57D1" w:rsidRDefault="006C7B2A" w:rsidP="00BB0373">
            <w:pPr>
              <w:spacing w:line="320" w:lineRule="atLeast"/>
              <w:ind w:left="-44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</w:p>
        </w:tc>
      </w:tr>
      <w:tr w:rsidR="006C7B2A" w:rsidRPr="005B57D1" w:rsidTr="00BB0373">
        <w:tc>
          <w:tcPr>
            <w:tcW w:w="3686" w:type="dxa"/>
          </w:tcPr>
          <w:p w:rsidR="006C7B2A" w:rsidRPr="005B57D1" w:rsidRDefault="006C7B2A" w:rsidP="00BB0373">
            <w:pPr>
              <w:spacing w:line="320" w:lineRule="atLeas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5B57D1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Egyesület/intézményvezető neve:</w:t>
            </w:r>
          </w:p>
        </w:tc>
        <w:tc>
          <w:tcPr>
            <w:tcW w:w="5948" w:type="dxa"/>
            <w:vAlign w:val="center"/>
          </w:tcPr>
          <w:p w:rsidR="006C7B2A" w:rsidRPr="005B57D1" w:rsidRDefault="006C7B2A" w:rsidP="00BB0373">
            <w:pPr>
              <w:spacing w:line="320" w:lineRule="atLeast"/>
              <w:ind w:left="-44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</w:p>
        </w:tc>
      </w:tr>
      <w:tr w:rsidR="006C7B2A" w:rsidRPr="005B57D1" w:rsidTr="00BB0373">
        <w:tc>
          <w:tcPr>
            <w:tcW w:w="3686" w:type="dxa"/>
          </w:tcPr>
          <w:p w:rsidR="006C7B2A" w:rsidRPr="005B57D1" w:rsidRDefault="006C7B2A" w:rsidP="00BB0373">
            <w:pPr>
              <w:spacing w:line="320" w:lineRule="atLeas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5B57D1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Edző/kísérő mobilszáma:</w:t>
            </w:r>
          </w:p>
        </w:tc>
        <w:tc>
          <w:tcPr>
            <w:tcW w:w="5948" w:type="dxa"/>
            <w:vAlign w:val="center"/>
          </w:tcPr>
          <w:p w:rsidR="006C7B2A" w:rsidRPr="005B57D1" w:rsidRDefault="006C7B2A" w:rsidP="00BB0373">
            <w:pPr>
              <w:spacing w:line="320" w:lineRule="atLeast"/>
              <w:ind w:left="-44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</w:p>
        </w:tc>
      </w:tr>
    </w:tbl>
    <w:p w:rsidR="006C7B2A" w:rsidRPr="005B57D1" w:rsidRDefault="006C7B2A" w:rsidP="006C7B2A">
      <w:pPr>
        <w:spacing w:line="320" w:lineRule="atLeast"/>
        <w:jc w:val="center"/>
        <w:rPr>
          <w:rFonts w:ascii="Arial" w:eastAsia="Calibri" w:hAnsi="Arial" w:cs="Calibri"/>
          <w:sz w:val="28"/>
          <w:szCs w:val="22"/>
          <w:lang w:eastAsia="en-US"/>
        </w:rPr>
      </w:pPr>
    </w:p>
    <w:tbl>
      <w:tblPr>
        <w:tblW w:w="96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5"/>
        <w:gridCol w:w="3781"/>
        <w:gridCol w:w="3061"/>
        <w:gridCol w:w="1755"/>
      </w:tblGrid>
      <w:tr w:rsidR="006C7B2A" w:rsidRPr="005B57D1" w:rsidTr="00BB0373">
        <w:trPr>
          <w:trHeight w:val="632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  <w:t>Sor-</w:t>
            </w:r>
          </w:p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  <w:t>szám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</w:pPr>
          </w:p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  <w:t>Versenyző neve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</w:pPr>
          </w:p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  <w:t>Születési év, hó, nap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</w:pPr>
          </w:p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b/>
                <w:sz w:val="21"/>
                <w:szCs w:val="22"/>
                <w:lang w:eastAsia="en-US"/>
              </w:rPr>
              <w:t>Korcsoport</w:t>
            </w:r>
          </w:p>
        </w:tc>
      </w:tr>
      <w:tr w:rsidR="006C7B2A" w:rsidRPr="005B57D1" w:rsidTr="00BB0373">
        <w:trPr>
          <w:trHeight w:val="33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1.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1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2.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3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3.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1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4.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3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5.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1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6.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3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7.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1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8.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3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9.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1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10.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1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11.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  <w:tr w:rsidR="006C7B2A" w:rsidRPr="005B57D1" w:rsidTr="00BB0373">
        <w:trPr>
          <w:trHeight w:val="33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jc w:val="center"/>
              <w:rPr>
                <w:rFonts w:ascii="Arial" w:eastAsia="Calibri" w:hAnsi="Arial" w:cs="Calibri"/>
                <w:sz w:val="21"/>
                <w:szCs w:val="22"/>
                <w:lang w:eastAsia="en-US"/>
              </w:rPr>
            </w:pPr>
            <w:r w:rsidRPr="005B57D1">
              <w:rPr>
                <w:rFonts w:ascii="Arial" w:eastAsia="Calibri" w:hAnsi="Arial" w:cs="Calibri"/>
                <w:sz w:val="21"/>
                <w:szCs w:val="22"/>
                <w:lang w:eastAsia="en-US"/>
              </w:rPr>
              <w:t>12.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2A" w:rsidRPr="005B57D1" w:rsidRDefault="006C7B2A" w:rsidP="00BB0373">
            <w:pPr>
              <w:spacing w:line="320" w:lineRule="atLeast"/>
              <w:rPr>
                <w:rFonts w:ascii="Arial" w:eastAsia="Calibri" w:hAnsi="Arial" w:cs="Calibri"/>
                <w:sz w:val="28"/>
                <w:szCs w:val="22"/>
                <w:lang w:eastAsia="en-US"/>
              </w:rPr>
            </w:pPr>
          </w:p>
        </w:tc>
      </w:tr>
    </w:tbl>
    <w:p w:rsidR="006C7B2A" w:rsidRPr="005B57D1" w:rsidRDefault="006C7B2A" w:rsidP="006C7B2A">
      <w:pPr>
        <w:spacing w:line="320" w:lineRule="atLeast"/>
        <w:rPr>
          <w:rFonts w:ascii="Arial" w:eastAsia="Calibri" w:hAnsi="Arial" w:cs="Calibri"/>
          <w:sz w:val="28"/>
          <w:szCs w:val="22"/>
          <w:lang w:eastAsia="en-US"/>
        </w:rPr>
      </w:pPr>
    </w:p>
    <w:p w:rsidR="006C7B2A" w:rsidRPr="005B57D1" w:rsidRDefault="006C7B2A" w:rsidP="006C7B2A">
      <w:pPr>
        <w:spacing w:line="320" w:lineRule="atLeast"/>
        <w:rPr>
          <w:rFonts w:ascii="Arial" w:eastAsia="Calibri" w:hAnsi="Arial" w:cs="Calibri"/>
          <w:sz w:val="28"/>
          <w:szCs w:val="22"/>
          <w:lang w:eastAsia="en-US"/>
        </w:rPr>
      </w:pPr>
    </w:p>
    <w:p w:rsidR="006C7B2A" w:rsidRPr="005B57D1" w:rsidRDefault="006C7B2A" w:rsidP="006C7B2A">
      <w:pPr>
        <w:spacing w:line="320" w:lineRule="atLeast"/>
        <w:rPr>
          <w:rFonts w:ascii="Arial" w:eastAsia="Calibri" w:hAnsi="Arial" w:cs="Calibri"/>
          <w:sz w:val="21"/>
          <w:szCs w:val="22"/>
          <w:lang w:eastAsia="en-US"/>
        </w:rPr>
      </w:pPr>
      <w:r w:rsidRPr="005B57D1">
        <w:rPr>
          <w:rFonts w:ascii="Arial" w:eastAsia="Calibri" w:hAnsi="Arial" w:cs="Calibri"/>
          <w:sz w:val="21"/>
          <w:szCs w:val="22"/>
          <w:lang w:eastAsia="en-US"/>
        </w:rPr>
        <w:t>...................</w:t>
      </w:r>
      <w:r w:rsidR="000D0A97">
        <w:rPr>
          <w:rFonts w:ascii="Arial" w:eastAsia="Calibri" w:hAnsi="Arial" w:cs="Calibri"/>
          <w:sz w:val="21"/>
          <w:szCs w:val="22"/>
          <w:lang w:eastAsia="en-US"/>
        </w:rPr>
        <w:t>.........................., 201</w:t>
      </w:r>
      <w:r w:rsidR="00F679F4">
        <w:rPr>
          <w:rFonts w:ascii="Arial" w:eastAsia="Calibri" w:hAnsi="Arial" w:cs="Calibri"/>
          <w:sz w:val="21"/>
          <w:szCs w:val="22"/>
          <w:lang w:eastAsia="en-US"/>
        </w:rPr>
        <w:t>9</w:t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>...........................hó............nap</w:t>
      </w:r>
    </w:p>
    <w:p w:rsidR="006C7B2A" w:rsidRPr="005B57D1" w:rsidRDefault="006C7B2A" w:rsidP="006C7B2A">
      <w:pPr>
        <w:spacing w:line="320" w:lineRule="atLeast"/>
        <w:rPr>
          <w:rFonts w:ascii="Arial" w:eastAsia="Calibri" w:hAnsi="Arial" w:cs="Calibri"/>
          <w:sz w:val="21"/>
          <w:szCs w:val="22"/>
          <w:lang w:eastAsia="en-US"/>
        </w:rPr>
      </w:pPr>
    </w:p>
    <w:p w:rsidR="006C7B2A" w:rsidRPr="005B57D1" w:rsidRDefault="006C7B2A" w:rsidP="006C7B2A">
      <w:pPr>
        <w:spacing w:line="320" w:lineRule="atLeast"/>
        <w:rPr>
          <w:rFonts w:ascii="Arial" w:eastAsia="Calibri" w:hAnsi="Arial" w:cs="Calibri"/>
          <w:sz w:val="21"/>
          <w:szCs w:val="22"/>
          <w:lang w:eastAsia="en-US"/>
        </w:rPr>
      </w:pPr>
    </w:p>
    <w:p w:rsidR="006C7B2A" w:rsidRPr="005B57D1" w:rsidRDefault="006C7B2A" w:rsidP="006C7B2A">
      <w:pPr>
        <w:spacing w:line="320" w:lineRule="atLeast"/>
        <w:rPr>
          <w:rFonts w:ascii="Arial" w:eastAsia="Calibri" w:hAnsi="Arial" w:cs="Calibri"/>
          <w:sz w:val="21"/>
          <w:szCs w:val="22"/>
          <w:lang w:eastAsia="en-US"/>
        </w:rPr>
      </w:pPr>
      <w:r w:rsidRPr="005B57D1">
        <w:rPr>
          <w:rFonts w:ascii="Arial" w:eastAsia="Calibri" w:hAnsi="Arial" w:cs="Calibri"/>
          <w:sz w:val="21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ab/>
        <w:t>P.H.</w:t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ab/>
        <w:t>......................................................</w:t>
      </w:r>
    </w:p>
    <w:p w:rsidR="006C7B2A" w:rsidRPr="005B57D1" w:rsidRDefault="006C7B2A" w:rsidP="006C7B2A">
      <w:pPr>
        <w:spacing w:line="320" w:lineRule="atLeast"/>
        <w:rPr>
          <w:rFonts w:ascii="Arial" w:eastAsia="Calibri" w:hAnsi="Arial" w:cs="Calibri"/>
          <w:sz w:val="21"/>
          <w:szCs w:val="22"/>
          <w:lang w:eastAsia="en-US"/>
        </w:rPr>
      </w:pP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8"/>
          <w:szCs w:val="22"/>
          <w:lang w:eastAsia="en-US"/>
        </w:rPr>
        <w:tab/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>Alá</w:t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sym w:font="Times New Roman" w:char="00ED"/>
      </w:r>
      <w:r w:rsidRPr="005B57D1">
        <w:rPr>
          <w:rFonts w:ascii="Arial" w:eastAsia="Calibri" w:hAnsi="Arial" w:cs="Calibri"/>
          <w:sz w:val="21"/>
          <w:szCs w:val="22"/>
          <w:lang w:eastAsia="en-US"/>
        </w:rPr>
        <w:t>rás</w:t>
      </w:r>
    </w:p>
    <w:p w:rsidR="006C7B2A" w:rsidRDefault="006C7B2A" w:rsidP="006C7B2A"/>
    <w:p w:rsidR="00ED5E1E" w:rsidRDefault="00ED5E1E" w:rsidP="00725D19">
      <w:pPr>
        <w:rPr>
          <w:rFonts w:ascii="Calibri" w:hAnsi="Calibri"/>
          <w:b/>
          <w:u w:val="single"/>
        </w:rPr>
      </w:pPr>
    </w:p>
    <w:sectPr w:rsidR="00ED5E1E" w:rsidSect="00093F28">
      <w:footerReference w:type="even" r:id="rId11"/>
      <w:footerReference w:type="first" r:id="rId12"/>
      <w:pgSz w:w="11906" w:h="16838"/>
      <w:pgMar w:top="1663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8E" w:rsidRDefault="0092428E" w:rsidP="00337443">
      <w:r>
        <w:separator/>
      </w:r>
    </w:p>
  </w:endnote>
  <w:endnote w:type="continuationSeparator" w:id="1">
    <w:p w:rsidR="0092428E" w:rsidRDefault="0092428E" w:rsidP="0033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altName w:val="Trebuchet MS"/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1E" w:rsidRDefault="00ED5E1E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2652395</wp:posOffset>
          </wp:positionH>
          <wp:positionV relativeFrom="paragraph">
            <wp:posOffset>4445</wp:posOffset>
          </wp:positionV>
          <wp:extent cx="485775" cy="377190"/>
          <wp:effectExtent l="0" t="0" r="9525" b="381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á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02" w:rsidRDefault="000D0A97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-807720</wp:posOffset>
          </wp:positionV>
          <wp:extent cx="1536700" cy="1052195"/>
          <wp:effectExtent l="0" t="0" r="6350" b="0"/>
          <wp:wrapTight wrapText="bothSides">
            <wp:wrapPolygon edited="0">
              <wp:start x="9372" y="0"/>
              <wp:lineTo x="8301" y="2737"/>
              <wp:lineTo x="7498" y="6648"/>
              <wp:lineTo x="8033" y="12514"/>
              <wp:lineTo x="0" y="14470"/>
              <wp:lineTo x="0" y="17598"/>
              <wp:lineTo x="2678" y="18771"/>
              <wp:lineTo x="2410" y="21118"/>
              <wp:lineTo x="19012" y="21118"/>
              <wp:lineTo x="18476" y="18771"/>
              <wp:lineTo x="21421" y="17989"/>
              <wp:lineTo x="21421" y="14861"/>
              <wp:lineTo x="13121" y="12514"/>
              <wp:lineTo x="13656" y="5475"/>
              <wp:lineTo x="12585" y="1955"/>
              <wp:lineTo x="11246" y="0"/>
              <wp:lineTo x="9372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1C0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-353695</wp:posOffset>
          </wp:positionV>
          <wp:extent cx="1993265" cy="530225"/>
          <wp:effectExtent l="0" t="0" r="6985" b="317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8E" w:rsidRDefault="0092428E" w:rsidP="00337443">
      <w:r>
        <w:separator/>
      </w:r>
    </w:p>
  </w:footnote>
  <w:footnote w:type="continuationSeparator" w:id="1">
    <w:p w:rsidR="0092428E" w:rsidRDefault="0092428E" w:rsidP="00337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48"/>
    <w:multiLevelType w:val="hybridMultilevel"/>
    <w:tmpl w:val="DD886B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E0860"/>
    <w:multiLevelType w:val="hybridMultilevel"/>
    <w:tmpl w:val="E4226F08"/>
    <w:lvl w:ilvl="0" w:tplc="421CBF42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>
    <w:nsid w:val="14203331"/>
    <w:multiLevelType w:val="hybridMultilevel"/>
    <w:tmpl w:val="6B0C29BC"/>
    <w:lvl w:ilvl="0" w:tplc="7F3CBF90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8773454"/>
    <w:multiLevelType w:val="hybridMultilevel"/>
    <w:tmpl w:val="5B1A4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64420"/>
    <w:multiLevelType w:val="hybridMultilevel"/>
    <w:tmpl w:val="A2C2929E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6426F"/>
    <w:multiLevelType w:val="hybridMultilevel"/>
    <w:tmpl w:val="DBBA1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36F54"/>
    <w:multiLevelType w:val="hybridMultilevel"/>
    <w:tmpl w:val="EE72232E"/>
    <w:lvl w:ilvl="0" w:tplc="89201182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252A63B3"/>
    <w:multiLevelType w:val="hybridMultilevel"/>
    <w:tmpl w:val="3064B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4782D"/>
    <w:multiLevelType w:val="hybridMultilevel"/>
    <w:tmpl w:val="80781AFC"/>
    <w:lvl w:ilvl="0" w:tplc="57AE341C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1F21AF6"/>
    <w:multiLevelType w:val="hybridMultilevel"/>
    <w:tmpl w:val="25E07350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46D7A"/>
    <w:multiLevelType w:val="hybridMultilevel"/>
    <w:tmpl w:val="4C7213B2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4752"/>
    <w:multiLevelType w:val="hybridMultilevel"/>
    <w:tmpl w:val="6A301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D7452"/>
    <w:multiLevelType w:val="hybridMultilevel"/>
    <w:tmpl w:val="150A6722"/>
    <w:lvl w:ilvl="0" w:tplc="0C149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B138A"/>
    <w:multiLevelType w:val="hybridMultilevel"/>
    <w:tmpl w:val="8E1424B0"/>
    <w:lvl w:ilvl="0" w:tplc="D1FC530C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4">
    <w:nsid w:val="582B3859"/>
    <w:multiLevelType w:val="hybridMultilevel"/>
    <w:tmpl w:val="FFB0B53A"/>
    <w:lvl w:ilvl="0" w:tplc="54BE62F6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5">
    <w:nsid w:val="5F9D61E5"/>
    <w:multiLevelType w:val="hybridMultilevel"/>
    <w:tmpl w:val="9EFCDBB2"/>
    <w:lvl w:ilvl="0" w:tplc="27C2C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33C"/>
    <w:multiLevelType w:val="hybridMultilevel"/>
    <w:tmpl w:val="1C682254"/>
    <w:lvl w:ilvl="0" w:tplc="71FAEAD2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6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32EB"/>
    <w:rsid w:val="00001580"/>
    <w:rsid w:val="00005FCA"/>
    <w:rsid w:val="00010B6F"/>
    <w:rsid w:val="00016EDA"/>
    <w:rsid w:val="00033219"/>
    <w:rsid w:val="00045F28"/>
    <w:rsid w:val="00050745"/>
    <w:rsid w:val="00071177"/>
    <w:rsid w:val="00092221"/>
    <w:rsid w:val="00093691"/>
    <w:rsid w:val="00093F28"/>
    <w:rsid w:val="000C43BD"/>
    <w:rsid w:val="000D0A97"/>
    <w:rsid w:val="000E6C66"/>
    <w:rsid w:val="000E76E8"/>
    <w:rsid w:val="000F036B"/>
    <w:rsid w:val="000F2FC0"/>
    <w:rsid w:val="000F6123"/>
    <w:rsid w:val="0010702D"/>
    <w:rsid w:val="00120E08"/>
    <w:rsid w:val="0012170A"/>
    <w:rsid w:val="00131E47"/>
    <w:rsid w:val="00146720"/>
    <w:rsid w:val="00151555"/>
    <w:rsid w:val="001559EE"/>
    <w:rsid w:val="00165BC5"/>
    <w:rsid w:val="001771D6"/>
    <w:rsid w:val="001771FE"/>
    <w:rsid w:val="0018317B"/>
    <w:rsid w:val="00183A2F"/>
    <w:rsid w:val="0018493A"/>
    <w:rsid w:val="0019165A"/>
    <w:rsid w:val="001C5FB3"/>
    <w:rsid w:val="001D10B3"/>
    <w:rsid w:val="001D45D6"/>
    <w:rsid w:val="001D4DA0"/>
    <w:rsid w:val="001E0483"/>
    <w:rsid w:val="00203CAF"/>
    <w:rsid w:val="0020780E"/>
    <w:rsid w:val="002079FD"/>
    <w:rsid w:val="0021378E"/>
    <w:rsid w:val="00215E6D"/>
    <w:rsid w:val="002176E2"/>
    <w:rsid w:val="0022251F"/>
    <w:rsid w:val="00245902"/>
    <w:rsid w:val="002536F9"/>
    <w:rsid w:val="00263037"/>
    <w:rsid w:val="0027091B"/>
    <w:rsid w:val="002819F0"/>
    <w:rsid w:val="002B661C"/>
    <w:rsid w:val="002D49D3"/>
    <w:rsid w:val="002F06B4"/>
    <w:rsid w:val="002F3632"/>
    <w:rsid w:val="00325CBD"/>
    <w:rsid w:val="00325D18"/>
    <w:rsid w:val="00331065"/>
    <w:rsid w:val="003316F9"/>
    <w:rsid w:val="00331EAC"/>
    <w:rsid w:val="00335946"/>
    <w:rsid w:val="00337443"/>
    <w:rsid w:val="00356D79"/>
    <w:rsid w:val="00357220"/>
    <w:rsid w:val="00357A59"/>
    <w:rsid w:val="0036728C"/>
    <w:rsid w:val="00395E43"/>
    <w:rsid w:val="003B473C"/>
    <w:rsid w:val="003B616E"/>
    <w:rsid w:val="003D13C0"/>
    <w:rsid w:val="003D6936"/>
    <w:rsid w:val="003E1276"/>
    <w:rsid w:val="003E34F9"/>
    <w:rsid w:val="003E7D95"/>
    <w:rsid w:val="00400CFD"/>
    <w:rsid w:val="00410CE3"/>
    <w:rsid w:val="00412E98"/>
    <w:rsid w:val="00426A7B"/>
    <w:rsid w:val="00450A3F"/>
    <w:rsid w:val="004517CA"/>
    <w:rsid w:val="00481F80"/>
    <w:rsid w:val="0048348E"/>
    <w:rsid w:val="004902E5"/>
    <w:rsid w:val="004A7A7F"/>
    <w:rsid w:val="004B32EB"/>
    <w:rsid w:val="004C3A08"/>
    <w:rsid w:val="004E791C"/>
    <w:rsid w:val="005236FC"/>
    <w:rsid w:val="005447C5"/>
    <w:rsid w:val="00553555"/>
    <w:rsid w:val="00553FEE"/>
    <w:rsid w:val="005609F0"/>
    <w:rsid w:val="00595523"/>
    <w:rsid w:val="005A06D0"/>
    <w:rsid w:val="005C283F"/>
    <w:rsid w:val="005C4642"/>
    <w:rsid w:val="005D4C1A"/>
    <w:rsid w:val="005E1D59"/>
    <w:rsid w:val="005E4A91"/>
    <w:rsid w:val="00612D3A"/>
    <w:rsid w:val="006219BB"/>
    <w:rsid w:val="00622ABC"/>
    <w:rsid w:val="00642582"/>
    <w:rsid w:val="00653DA1"/>
    <w:rsid w:val="00691CF2"/>
    <w:rsid w:val="006A3A5B"/>
    <w:rsid w:val="006B196A"/>
    <w:rsid w:val="006C7B2A"/>
    <w:rsid w:val="006F0C90"/>
    <w:rsid w:val="00704684"/>
    <w:rsid w:val="00713FFB"/>
    <w:rsid w:val="00725D19"/>
    <w:rsid w:val="00776B0B"/>
    <w:rsid w:val="007A7521"/>
    <w:rsid w:val="007E3A7A"/>
    <w:rsid w:val="00842981"/>
    <w:rsid w:val="0086194E"/>
    <w:rsid w:val="0086582D"/>
    <w:rsid w:val="008818BB"/>
    <w:rsid w:val="008820FE"/>
    <w:rsid w:val="0088755C"/>
    <w:rsid w:val="008A0375"/>
    <w:rsid w:val="008D401A"/>
    <w:rsid w:val="008D5092"/>
    <w:rsid w:val="008D5B30"/>
    <w:rsid w:val="00914BB4"/>
    <w:rsid w:val="00917766"/>
    <w:rsid w:val="00922C07"/>
    <w:rsid w:val="0092428E"/>
    <w:rsid w:val="00942D7C"/>
    <w:rsid w:val="00945C18"/>
    <w:rsid w:val="00950C10"/>
    <w:rsid w:val="00966273"/>
    <w:rsid w:val="00975FD9"/>
    <w:rsid w:val="009A28F2"/>
    <w:rsid w:val="009B54A4"/>
    <w:rsid w:val="009C7B0C"/>
    <w:rsid w:val="009D4EB5"/>
    <w:rsid w:val="009E6A00"/>
    <w:rsid w:val="009E6EE8"/>
    <w:rsid w:val="009F0FF1"/>
    <w:rsid w:val="00A0048F"/>
    <w:rsid w:val="00A106BA"/>
    <w:rsid w:val="00A2084B"/>
    <w:rsid w:val="00A26EAE"/>
    <w:rsid w:val="00A34CCE"/>
    <w:rsid w:val="00A37F6B"/>
    <w:rsid w:val="00A60ECE"/>
    <w:rsid w:val="00A84A45"/>
    <w:rsid w:val="00AC58BB"/>
    <w:rsid w:val="00AD2A64"/>
    <w:rsid w:val="00AE0A60"/>
    <w:rsid w:val="00AE30A0"/>
    <w:rsid w:val="00AF3EEE"/>
    <w:rsid w:val="00B3024A"/>
    <w:rsid w:val="00B4227C"/>
    <w:rsid w:val="00B50091"/>
    <w:rsid w:val="00B51757"/>
    <w:rsid w:val="00B70EDF"/>
    <w:rsid w:val="00B834C5"/>
    <w:rsid w:val="00BA0C76"/>
    <w:rsid w:val="00BB77D9"/>
    <w:rsid w:val="00BC2585"/>
    <w:rsid w:val="00BD7B8D"/>
    <w:rsid w:val="00BE1200"/>
    <w:rsid w:val="00BE59A6"/>
    <w:rsid w:val="00BE7F7E"/>
    <w:rsid w:val="00C05F40"/>
    <w:rsid w:val="00C22FED"/>
    <w:rsid w:val="00C34C28"/>
    <w:rsid w:val="00C4783C"/>
    <w:rsid w:val="00C47FB7"/>
    <w:rsid w:val="00C50A95"/>
    <w:rsid w:val="00C74659"/>
    <w:rsid w:val="00C85887"/>
    <w:rsid w:val="00C938B5"/>
    <w:rsid w:val="00CA33C5"/>
    <w:rsid w:val="00CA7120"/>
    <w:rsid w:val="00CC4F94"/>
    <w:rsid w:val="00CE5A10"/>
    <w:rsid w:val="00D232DF"/>
    <w:rsid w:val="00D47336"/>
    <w:rsid w:val="00D5273F"/>
    <w:rsid w:val="00D533AD"/>
    <w:rsid w:val="00D63939"/>
    <w:rsid w:val="00D6549A"/>
    <w:rsid w:val="00D67F90"/>
    <w:rsid w:val="00D77DA7"/>
    <w:rsid w:val="00D815B2"/>
    <w:rsid w:val="00D94035"/>
    <w:rsid w:val="00DA55AD"/>
    <w:rsid w:val="00DA6A6E"/>
    <w:rsid w:val="00DF1A72"/>
    <w:rsid w:val="00DF28C4"/>
    <w:rsid w:val="00E01066"/>
    <w:rsid w:val="00E07843"/>
    <w:rsid w:val="00E20967"/>
    <w:rsid w:val="00E23AF1"/>
    <w:rsid w:val="00E33B72"/>
    <w:rsid w:val="00E560EC"/>
    <w:rsid w:val="00E66AAB"/>
    <w:rsid w:val="00E90593"/>
    <w:rsid w:val="00E9359F"/>
    <w:rsid w:val="00E952AF"/>
    <w:rsid w:val="00EB228B"/>
    <w:rsid w:val="00EB6029"/>
    <w:rsid w:val="00EC5554"/>
    <w:rsid w:val="00ED5E1E"/>
    <w:rsid w:val="00EE1C02"/>
    <w:rsid w:val="00F1693B"/>
    <w:rsid w:val="00F412E7"/>
    <w:rsid w:val="00F679F4"/>
    <w:rsid w:val="00F7187B"/>
    <w:rsid w:val="00F83826"/>
    <w:rsid w:val="00F8717C"/>
    <w:rsid w:val="00FA2ED1"/>
    <w:rsid w:val="00FA553B"/>
    <w:rsid w:val="00FA55A9"/>
    <w:rsid w:val="00FB2AC6"/>
    <w:rsid w:val="00FB4880"/>
    <w:rsid w:val="00FB5CEF"/>
    <w:rsid w:val="00FC7FED"/>
    <w:rsid w:val="00FD30A4"/>
    <w:rsid w:val="00FD41EA"/>
    <w:rsid w:val="00FD76E7"/>
    <w:rsid w:val="00FE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A9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9359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374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744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37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7443"/>
    <w:rPr>
      <w:sz w:val="24"/>
      <w:szCs w:val="24"/>
    </w:rPr>
  </w:style>
  <w:style w:type="paragraph" w:styleId="Buborkszveg">
    <w:name w:val="Balloon Text"/>
    <w:basedOn w:val="Norml"/>
    <w:link w:val="BuborkszvegChar"/>
    <w:rsid w:val="003374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74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37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120E08"/>
    <w:rPr>
      <w:b/>
      <w:bCs/>
    </w:rPr>
  </w:style>
  <w:style w:type="paragraph" w:styleId="Listaszerbekezds">
    <w:name w:val="List Paragraph"/>
    <w:basedOn w:val="Norml"/>
    <w:uiPriority w:val="34"/>
    <w:qFormat/>
    <w:rsid w:val="00D94035"/>
    <w:pPr>
      <w:ind w:left="720"/>
      <w:contextualSpacing/>
    </w:pPr>
  </w:style>
  <w:style w:type="paragraph" w:styleId="Cm">
    <w:name w:val="Title"/>
    <w:basedOn w:val="Norml"/>
    <w:link w:val="CmChar"/>
    <w:qFormat/>
    <w:rsid w:val="00F412E7"/>
    <w:pPr>
      <w:jc w:val="center"/>
    </w:pPr>
    <w:rPr>
      <w:b/>
      <w:i/>
      <w:sz w:val="36"/>
    </w:rPr>
  </w:style>
  <w:style w:type="character" w:customStyle="1" w:styleId="CmChar">
    <w:name w:val="Cím Char"/>
    <w:basedOn w:val="Bekezdsalapbettpusa"/>
    <w:link w:val="Cm"/>
    <w:rsid w:val="00F412E7"/>
    <w:rPr>
      <w:b/>
      <w:i/>
      <w:sz w:val="36"/>
      <w:szCs w:val="24"/>
    </w:rPr>
  </w:style>
  <w:style w:type="character" w:styleId="Mrltotthiperhivatkozs">
    <w:name w:val="FollowedHyperlink"/>
    <w:basedOn w:val="Bekezdsalapbettpusa"/>
    <w:semiHidden/>
    <w:unhideWhenUsed/>
    <w:rsid w:val="00704684"/>
    <w:rPr>
      <w:color w:val="800080" w:themeColor="followedHyperlink"/>
      <w:u w:val="single"/>
    </w:rPr>
  </w:style>
  <w:style w:type="paragraph" w:customStyle="1" w:styleId="Default">
    <w:name w:val="Default"/>
    <w:rsid w:val="005C28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679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rsenyigazgato@fodi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pa.fodisz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1CD9-0517-452F-9612-7C47DB31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MPSZ Kosárlabda szakág éves terve 2010</vt:lpstr>
    </vt:vector>
  </TitlesOfParts>
  <Company>Don Bosco</Company>
  <LinksUpToDate>false</LinksUpToDate>
  <CharactersWithSpaces>3743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mailto:ferenc0727@freemail.hu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MPSZ Kosárlabda szakág éves terve 2010</dc:title>
  <dc:creator>Topi</dc:creator>
  <cp:lastModifiedBy>User</cp:lastModifiedBy>
  <cp:revision>5</cp:revision>
  <cp:lastPrinted>2015-01-26T20:13:00Z</cp:lastPrinted>
  <dcterms:created xsi:type="dcterms:W3CDTF">2019-11-19T08:28:00Z</dcterms:created>
  <dcterms:modified xsi:type="dcterms:W3CDTF">2019-11-20T09:25:00Z</dcterms:modified>
</cp:coreProperties>
</file>